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667A1" w14:textId="77777777" w:rsidR="00E1754E" w:rsidRPr="00E1754E" w:rsidRDefault="00E1754E" w:rsidP="00E1754E">
      <w:pPr>
        <w:spacing w:after="60" w:line="240" w:lineRule="auto"/>
        <w:jc w:val="center"/>
        <w:rPr>
          <w:rFonts w:ascii="Arial" w:hAnsi="Arial" w:cs="Arial"/>
          <w:b/>
          <w:bCs/>
        </w:rPr>
      </w:pPr>
      <w:r w:rsidRPr="00E1754E">
        <w:rPr>
          <w:rFonts w:ascii="Arial" w:hAnsi="Arial" w:cs="Arial"/>
          <w:b/>
          <w:bCs/>
        </w:rPr>
        <w:t>……………..………………….</w:t>
      </w:r>
    </w:p>
    <w:p w14:paraId="19F26362" w14:textId="77777777" w:rsidR="00E1754E" w:rsidRPr="00E1754E" w:rsidRDefault="00E1754E" w:rsidP="00E1754E">
      <w:pPr>
        <w:spacing w:after="60" w:line="240" w:lineRule="auto"/>
        <w:jc w:val="center"/>
        <w:rPr>
          <w:rFonts w:ascii="Arial" w:hAnsi="Arial" w:cs="Arial"/>
          <w:b/>
          <w:bCs/>
        </w:rPr>
      </w:pPr>
      <w:r w:rsidRPr="00E1754E">
        <w:rPr>
          <w:rFonts w:ascii="Arial" w:hAnsi="Arial" w:cs="Arial"/>
          <w:b/>
          <w:bCs/>
        </w:rPr>
        <w:t>Société Coopérative Agricole à capital variable</w:t>
      </w:r>
    </w:p>
    <w:p w14:paraId="02DB5C8E" w14:textId="77777777" w:rsidR="00E1754E" w:rsidRPr="00E1754E" w:rsidRDefault="00E1754E" w:rsidP="00E1754E">
      <w:pPr>
        <w:spacing w:after="60" w:line="240" w:lineRule="auto"/>
        <w:jc w:val="center"/>
        <w:rPr>
          <w:rFonts w:ascii="Arial" w:hAnsi="Arial" w:cs="Arial"/>
          <w:b/>
          <w:bCs/>
        </w:rPr>
      </w:pPr>
      <w:r w:rsidRPr="00E1754E">
        <w:rPr>
          <w:rFonts w:ascii="Arial" w:hAnsi="Arial" w:cs="Arial"/>
          <w:b/>
          <w:bCs/>
        </w:rPr>
        <w:t>………………………………………………</w:t>
      </w:r>
    </w:p>
    <w:p w14:paraId="347A5EAC" w14:textId="77777777" w:rsidR="00E1754E" w:rsidRPr="00E1754E" w:rsidRDefault="00E1754E" w:rsidP="00E1754E">
      <w:pPr>
        <w:spacing w:after="60" w:line="240" w:lineRule="auto"/>
        <w:jc w:val="center"/>
        <w:rPr>
          <w:rFonts w:ascii="Arial" w:hAnsi="Arial" w:cs="Arial"/>
          <w:b/>
          <w:bCs/>
        </w:rPr>
      </w:pPr>
      <w:r w:rsidRPr="00E1754E">
        <w:rPr>
          <w:rFonts w:ascii="Arial" w:hAnsi="Arial" w:cs="Arial"/>
          <w:b/>
          <w:bCs/>
        </w:rPr>
        <w:t>84… ……………………………….</w:t>
      </w:r>
    </w:p>
    <w:p w14:paraId="558EB0F8" w14:textId="77777777" w:rsidR="00E1754E" w:rsidRPr="00E1754E" w:rsidRDefault="00E1754E" w:rsidP="00E1754E">
      <w:pPr>
        <w:spacing w:after="60" w:line="240" w:lineRule="auto"/>
        <w:jc w:val="center"/>
        <w:rPr>
          <w:rFonts w:ascii="Arial" w:hAnsi="Arial" w:cs="Arial"/>
          <w:b/>
          <w:bCs/>
        </w:rPr>
      </w:pPr>
      <w:r w:rsidRPr="00E1754E">
        <w:rPr>
          <w:rFonts w:ascii="Arial" w:hAnsi="Arial" w:cs="Arial"/>
          <w:b/>
          <w:bCs/>
        </w:rPr>
        <w:t>RCS Avignon ……………..</w:t>
      </w:r>
    </w:p>
    <w:p w14:paraId="5E280BAF" w14:textId="77777777" w:rsidR="00E1754E" w:rsidRPr="00E1754E" w:rsidRDefault="00E1754E" w:rsidP="00E1754E">
      <w:pPr>
        <w:spacing w:after="60" w:line="240" w:lineRule="auto"/>
        <w:jc w:val="center"/>
        <w:rPr>
          <w:rFonts w:ascii="Arial" w:hAnsi="Arial" w:cs="Arial"/>
          <w:b/>
          <w:bCs/>
        </w:rPr>
      </w:pPr>
      <w:r w:rsidRPr="00E1754E">
        <w:rPr>
          <w:rFonts w:ascii="Arial" w:hAnsi="Arial" w:cs="Arial"/>
          <w:b/>
          <w:bCs/>
        </w:rPr>
        <w:t>Agrément ………..</w:t>
      </w:r>
    </w:p>
    <w:p w14:paraId="41552080" w14:textId="77777777" w:rsidR="00E1754E" w:rsidRPr="00E1754E" w:rsidRDefault="00E1754E" w:rsidP="00E1754E">
      <w:pPr>
        <w:spacing w:after="60" w:line="240" w:lineRule="auto"/>
        <w:rPr>
          <w:rFonts w:ascii="Arial" w:hAnsi="Arial" w:cs="Arial"/>
          <w:b/>
          <w:bCs/>
        </w:rPr>
      </w:pPr>
    </w:p>
    <w:p w14:paraId="79CCA5DD" w14:textId="77777777" w:rsidR="00E1754E" w:rsidRDefault="00E1754E" w:rsidP="00E1754E">
      <w:pPr>
        <w:spacing w:after="120" w:line="240" w:lineRule="auto"/>
        <w:rPr>
          <w:rFonts w:ascii="Arial" w:hAnsi="Arial" w:cs="Arial"/>
        </w:rPr>
      </w:pPr>
    </w:p>
    <w:p w14:paraId="3B04078C" w14:textId="77777777" w:rsidR="00E1754E" w:rsidRDefault="00E1754E" w:rsidP="00E1754E">
      <w:pPr>
        <w:spacing w:after="120" w:line="240" w:lineRule="auto"/>
        <w:rPr>
          <w:rFonts w:ascii="Arial" w:hAnsi="Arial" w:cs="Arial"/>
        </w:rPr>
      </w:pPr>
    </w:p>
    <w:p w14:paraId="24A24DDE" w14:textId="77777777" w:rsidR="00F60178" w:rsidRPr="00FA5CB7" w:rsidRDefault="00451200" w:rsidP="00E1754E">
      <w:pPr>
        <w:spacing w:after="120" w:line="240" w:lineRule="auto"/>
        <w:jc w:val="center"/>
        <w:rPr>
          <w:rFonts w:ascii="Arial" w:hAnsi="Arial" w:cs="Arial"/>
          <w:b/>
          <w:bCs/>
          <w:sz w:val="36"/>
          <w:szCs w:val="36"/>
        </w:rPr>
      </w:pPr>
      <w:r w:rsidRPr="00FA5CB7">
        <w:rPr>
          <w:rFonts w:ascii="Arial" w:hAnsi="Arial" w:cs="Arial"/>
          <w:b/>
          <w:bCs/>
          <w:sz w:val="36"/>
          <w:szCs w:val="36"/>
        </w:rPr>
        <w:t>LIVRET</w:t>
      </w:r>
      <w:r w:rsidR="00E1754E" w:rsidRPr="00FA5CB7">
        <w:rPr>
          <w:rFonts w:ascii="Arial" w:hAnsi="Arial" w:cs="Arial"/>
          <w:b/>
          <w:bCs/>
          <w:sz w:val="36"/>
          <w:szCs w:val="36"/>
        </w:rPr>
        <w:t xml:space="preserve"> D’ACCUEIL DE L’ASSOCIÉ COOPÉRATEUR</w:t>
      </w:r>
    </w:p>
    <w:p w14:paraId="0192067C" w14:textId="77777777" w:rsidR="00E1754E" w:rsidRDefault="00E1754E" w:rsidP="00E1754E">
      <w:pPr>
        <w:spacing w:after="120" w:line="240" w:lineRule="auto"/>
        <w:rPr>
          <w:rFonts w:ascii="Arial" w:hAnsi="Arial" w:cs="Arial"/>
        </w:rPr>
      </w:pPr>
    </w:p>
    <w:p w14:paraId="5A0F6570" w14:textId="77777777" w:rsidR="00E1754E" w:rsidRPr="00FA5CB7" w:rsidRDefault="00FA5CB7" w:rsidP="00FA5CB7">
      <w:pPr>
        <w:spacing w:after="240" w:line="240" w:lineRule="auto"/>
        <w:jc w:val="center"/>
        <w:rPr>
          <w:rFonts w:ascii="Arial" w:hAnsi="Arial" w:cs="Arial"/>
          <w:b/>
          <w:bCs/>
          <w:sz w:val="28"/>
          <w:szCs w:val="28"/>
        </w:rPr>
      </w:pPr>
      <w:r w:rsidRPr="00FA5CB7">
        <w:rPr>
          <w:rFonts w:ascii="Arial" w:hAnsi="Arial" w:cs="Arial"/>
          <w:b/>
          <w:bCs/>
          <w:sz w:val="28"/>
          <w:szCs w:val="28"/>
        </w:rPr>
        <w:t>SOMMAIRE</w:t>
      </w:r>
    </w:p>
    <w:p w14:paraId="1BB361D7" w14:textId="777C9A0E" w:rsidR="00FA5CB7" w:rsidRPr="00E1754E" w:rsidRDefault="00FA5CB7" w:rsidP="00FA5CB7">
      <w:pPr>
        <w:tabs>
          <w:tab w:val="center" w:pos="8789"/>
        </w:tabs>
        <w:spacing w:after="240" w:line="240" w:lineRule="auto"/>
        <w:rPr>
          <w:rFonts w:ascii="Arial" w:hAnsi="Arial" w:cs="Arial"/>
          <w:b/>
          <w:bCs/>
          <w:sz w:val="24"/>
          <w:szCs w:val="24"/>
        </w:rPr>
      </w:pPr>
      <w:r w:rsidRPr="00E1754E">
        <w:rPr>
          <w:rFonts w:ascii="Arial" w:hAnsi="Arial" w:cs="Arial"/>
          <w:b/>
          <w:bCs/>
          <w:sz w:val="24"/>
          <w:szCs w:val="24"/>
        </w:rPr>
        <w:t>NOS VALEURS COOPÉRATIVES</w:t>
      </w:r>
      <w:r>
        <w:rPr>
          <w:rFonts w:ascii="Arial" w:hAnsi="Arial" w:cs="Arial"/>
          <w:b/>
          <w:bCs/>
          <w:sz w:val="24"/>
          <w:szCs w:val="24"/>
        </w:rPr>
        <w:tab/>
      </w:r>
      <w:r w:rsidRPr="006C2234">
        <w:rPr>
          <w:rFonts w:ascii="Arial" w:hAnsi="Arial" w:cs="Arial"/>
          <w:b/>
          <w:bCs/>
        </w:rPr>
        <w:t>Page</w:t>
      </w:r>
      <w:r w:rsidR="00025918" w:rsidRPr="006C2234">
        <w:rPr>
          <w:rFonts w:ascii="Arial" w:hAnsi="Arial" w:cs="Arial"/>
          <w:b/>
          <w:bCs/>
        </w:rPr>
        <w:t>s</w:t>
      </w:r>
      <w:r w:rsidRPr="006C2234">
        <w:rPr>
          <w:rFonts w:ascii="Arial" w:hAnsi="Arial" w:cs="Arial"/>
          <w:b/>
          <w:bCs/>
        </w:rPr>
        <w:t xml:space="preserve"> 1</w:t>
      </w:r>
      <w:r w:rsidR="00025918" w:rsidRPr="006C2234">
        <w:rPr>
          <w:rFonts w:ascii="Arial" w:hAnsi="Arial" w:cs="Arial"/>
          <w:b/>
          <w:bCs/>
        </w:rPr>
        <w:t xml:space="preserve"> et 2</w:t>
      </w:r>
    </w:p>
    <w:p w14:paraId="4BBD467A" w14:textId="5F21E676" w:rsidR="00E1754E" w:rsidRPr="00FA5CB7" w:rsidRDefault="00FA5CB7" w:rsidP="00FA5CB7">
      <w:pPr>
        <w:tabs>
          <w:tab w:val="center" w:pos="8789"/>
        </w:tabs>
        <w:spacing w:after="240" w:line="240" w:lineRule="auto"/>
        <w:rPr>
          <w:rFonts w:ascii="Arial" w:hAnsi="Arial" w:cs="Arial"/>
          <w:b/>
          <w:bCs/>
        </w:rPr>
      </w:pPr>
      <w:r>
        <w:rPr>
          <w:rFonts w:ascii="Arial" w:hAnsi="Arial" w:cs="Arial"/>
          <w:b/>
          <w:bCs/>
          <w:sz w:val="24"/>
          <w:szCs w:val="24"/>
        </w:rPr>
        <w:t>L’</w:t>
      </w:r>
      <w:r w:rsidRPr="00E1754E">
        <w:rPr>
          <w:rFonts w:ascii="Arial" w:hAnsi="Arial" w:cs="Arial"/>
          <w:b/>
          <w:bCs/>
          <w:sz w:val="24"/>
          <w:szCs w:val="24"/>
        </w:rPr>
        <w:t>ORGANISATION</w:t>
      </w:r>
      <w:r>
        <w:rPr>
          <w:rFonts w:ascii="Arial" w:hAnsi="Arial" w:cs="Arial"/>
          <w:b/>
          <w:bCs/>
          <w:sz w:val="24"/>
          <w:szCs w:val="24"/>
        </w:rPr>
        <w:t xml:space="preserve"> DE LA COOPÉRATIVE</w:t>
      </w:r>
      <w:r>
        <w:rPr>
          <w:rFonts w:ascii="Arial" w:hAnsi="Arial" w:cs="Arial"/>
          <w:b/>
          <w:bCs/>
          <w:sz w:val="24"/>
          <w:szCs w:val="24"/>
        </w:rPr>
        <w:tab/>
      </w:r>
      <w:r w:rsidRPr="00FA5CB7">
        <w:rPr>
          <w:rFonts w:ascii="Arial" w:hAnsi="Arial" w:cs="Arial"/>
          <w:b/>
          <w:bCs/>
        </w:rPr>
        <w:t xml:space="preserve">Page </w:t>
      </w:r>
      <w:r w:rsidR="00025918">
        <w:rPr>
          <w:rFonts w:ascii="Arial" w:hAnsi="Arial" w:cs="Arial"/>
          <w:b/>
          <w:bCs/>
        </w:rPr>
        <w:t>3</w:t>
      </w:r>
    </w:p>
    <w:p w14:paraId="37459A33" w14:textId="53A97A96" w:rsidR="00E1754E" w:rsidRPr="00FA5CB7" w:rsidRDefault="00FA5CB7" w:rsidP="00FA5CB7">
      <w:pPr>
        <w:tabs>
          <w:tab w:val="center" w:pos="8789"/>
        </w:tabs>
        <w:spacing w:after="240" w:line="240" w:lineRule="auto"/>
        <w:rPr>
          <w:rFonts w:ascii="Arial" w:hAnsi="Arial" w:cs="Arial"/>
          <w:b/>
          <w:bCs/>
        </w:rPr>
      </w:pPr>
      <w:r>
        <w:rPr>
          <w:rFonts w:ascii="Arial" w:hAnsi="Arial" w:cs="Arial"/>
          <w:b/>
          <w:bCs/>
          <w:sz w:val="24"/>
          <w:szCs w:val="24"/>
        </w:rPr>
        <w:t>VOS INTERLOCUTEURS DANS LA COOPÉRATIVE</w:t>
      </w:r>
      <w:r>
        <w:rPr>
          <w:rFonts w:ascii="Arial" w:hAnsi="Arial" w:cs="Arial"/>
          <w:b/>
          <w:bCs/>
          <w:sz w:val="24"/>
          <w:szCs w:val="24"/>
        </w:rPr>
        <w:tab/>
      </w:r>
      <w:r w:rsidRPr="00FA5CB7">
        <w:rPr>
          <w:rFonts w:ascii="Arial" w:hAnsi="Arial" w:cs="Arial"/>
          <w:b/>
          <w:bCs/>
        </w:rPr>
        <w:t xml:space="preserve">Page </w:t>
      </w:r>
      <w:r w:rsidR="00025918">
        <w:rPr>
          <w:rFonts w:ascii="Arial" w:hAnsi="Arial" w:cs="Arial"/>
          <w:b/>
          <w:bCs/>
        </w:rPr>
        <w:t>4</w:t>
      </w:r>
    </w:p>
    <w:p w14:paraId="0439753E" w14:textId="6A87C622" w:rsidR="00FA5CB7" w:rsidRPr="00FA5CB7" w:rsidRDefault="00FA5CB7" w:rsidP="00FA5CB7">
      <w:pPr>
        <w:tabs>
          <w:tab w:val="center" w:pos="8789"/>
        </w:tabs>
        <w:spacing w:after="120" w:line="240" w:lineRule="auto"/>
        <w:rPr>
          <w:rFonts w:ascii="Arial" w:hAnsi="Arial" w:cs="Arial"/>
          <w:b/>
          <w:bCs/>
        </w:rPr>
      </w:pPr>
      <w:r>
        <w:rPr>
          <w:rFonts w:ascii="Arial" w:hAnsi="Arial" w:cs="Arial"/>
          <w:b/>
          <w:bCs/>
          <w:sz w:val="24"/>
          <w:szCs w:val="24"/>
        </w:rPr>
        <w:t>VOS DROITS DANS LA COOPÉRATIVE</w:t>
      </w:r>
      <w:r>
        <w:rPr>
          <w:rFonts w:ascii="Arial" w:hAnsi="Arial" w:cs="Arial"/>
          <w:b/>
          <w:bCs/>
          <w:sz w:val="24"/>
          <w:szCs w:val="24"/>
        </w:rPr>
        <w:tab/>
      </w:r>
      <w:r w:rsidRPr="00FA5CB7">
        <w:rPr>
          <w:rFonts w:ascii="Arial" w:hAnsi="Arial" w:cs="Arial"/>
          <w:b/>
          <w:bCs/>
        </w:rPr>
        <w:t>Page</w:t>
      </w:r>
      <w:r>
        <w:rPr>
          <w:rFonts w:ascii="Arial" w:hAnsi="Arial" w:cs="Arial"/>
          <w:b/>
          <w:bCs/>
        </w:rPr>
        <w:t>s</w:t>
      </w:r>
      <w:r w:rsidRPr="00FA5CB7">
        <w:rPr>
          <w:rFonts w:ascii="Arial" w:hAnsi="Arial" w:cs="Arial"/>
          <w:b/>
          <w:bCs/>
        </w:rPr>
        <w:t xml:space="preserve"> </w:t>
      </w:r>
      <w:r w:rsidR="00025918">
        <w:rPr>
          <w:rFonts w:ascii="Arial" w:hAnsi="Arial" w:cs="Arial"/>
          <w:b/>
          <w:bCs/>
        </w:rPr>
        <w:t>5</w:t>
      </w:r>
      <w:r>
        <w:rPr>
          <w:rFonts w:ascii="Arial" w:hAnsi="Arial" w:cs="Arial"/>
          <w:b/>
          <w:bCs/>
        </w:rPr>
        <w:t xml:space="preserve"> et </w:t>
      </w:r>
      <w:r w:rsidR="00025918">
        <w:rPr>
          <w:rFonts w:ascii="Arial" w:hAnsi="Arial" w:cs="Arial"/>
          <w:b/>
          <w:bCs/>
        </w:rPr>
        <w:t>6</w:t>
      </w:r>
    </w:p>
    <w:p w14:paraId="2B536F6A" w14:textId="77777777" w:rsidR="00FA5CB7" w:rsidRPr="00FA5CB7" w:rsidRDefault="00FA5CB7" w:rsidP="00FA5CB7">
      <w:pPr>
        <w:pStyle w:val="Paragraphedeliste"/>
        <w:numPr>
          <w:ilvl w:val="0"/>
          <w:numId w:val="10"/>
        </w:numPr>
        <w:spacing w:after="120"/>
        <w:ind w:left="284" w:hanging="295"/>
        <w:contextualSpacing w:val="0"/>
        <w:jc w:val="both"/>
        <w:rPr>
          <w:rFonts w:ascii="Arial" w:hAnsi="Arial" w:cs="Arial"/>
          <w:b/>
          <w:bCs/>
          <w:sz w:val="22"/>
          <w:szCs w:val="22"/>
        </w:rPr>
      </w:pPr>
      <w:r w:rsidRPr="00EE3BFC">
        <w:rPr>
          <w:rFonts w:ascii="Arial" w:hAnsi="Arial" w:cs="Arial"/>
          <w:b/>
          <w:bCs/>
          <w:sz w:val="22"/>
          <w:szCs w:val="22"/>
        </w:rPr>
        <w:t>Le droit d’assister à l’Assemblée générale</w:t>
      </w:r>
    </w:p>
    <w:p w14:paraId="3AE60F92" w14:textId="77777777" w:rsidR="00FA5CB7" w:rsidRDefault="00FA5CB7" w:rsidP="00FA5CB7">
      <w:pPr>
        <w:pStyle w:val="Paragraphedeliste"/>
        <w:numPr>
          <w:ilvl w:val="0"/>
          <w:numId w:val="10"/>
        </w:numPr>
        <w:spacing w:after="120"/>
        <w:ind w:left="284" w:hanging="294"/>
        <w:contextualSpacing w:val="0"/>
        <w:jc w:val="both"/>
        <w:rPr>
          <w:rFonts w:ascii="Arial" w:hAnsi="Arial" w:cs="Arial"/>
          <w:b/>
          <w:bCs/>
          <w:sz w:val="22"/>
          <w:szCs w:val="22"/>
        </w:rPr>
      </w:pPr>
      <w:r w:rsidRPr="00EE3BFC">
        <w:rPr>
          <w:rFonts w:ascii="Arial" w:hAnsi="Arial" w:cs="Arial"/>
          <w:b/>
          <w:bCs/>
          <w:sz w:val="22"/>
          <w:szCs w:val="22"/>
        </w:rPr>
        <w:t xml:space="preserve">Le droit à </w:t>
      </w:r>
      <w:r>
        <w:rPr>
          <w:rFonts w:ascii="Arial" w:hAnsi="Arial" w:cs="Arial"/>
          <w:b/>
          <w:bCs/>
          <w:sz w:val="22"/>
          <w:szCs w:val="22"/>
        </w:rPr>
        <w:t xml:space="preserve">l’information : </w:t>
      </w:r>
    </w:p>
    <w:p w14:paraId="26F03A9E" w14:textId="77777777" w:rsidR="00FA5CB7" w:rsidRPr="00EE3BFC" w:rsidRDefault="00FA5CB7" w:rsidP="00FA5CB7">
      <w:pPr>
        <w:pStyle w:val="Paragraphedeliste"/>
        <w:numPr>
          <w:ilvl w:val="0"/>
          <w:numId w:val="13"/>
        </w:numPr>
        <w:spacing w:after="60"/>
        <w:ind w:left="568" w:hanging="284"/>
        <w:contextualSpacing w:val="0"/>
        <w:jc w:val="both"/>
        <w:rPr>
          <w:rFonts w:ascii="Arial" w:hAnsi="Arial" w:cs="Arial"/>
          <w:b/>
          <w:bCs/>
          <w:sz w:val="22"/>
          <w:szCs w:val="22"/>
        </w:rPr>
      </w:pPr>
      <w:r>
        <w:rPr>
          <w:rFonts w:ascii="Arial" w:hAnsi="Arial" w:cs="Arial"/>
          <w:b/>
          <w:bCs/>
          <w:sz w:val="22"/>
          <w:szCs w:val="22"/>
        </w:rPr>
        <w:t xml:space="preserve">Sur </w:t>
      </w:r>
      <w:r w:rsidRPr="00EE3BFC">
        <w:rPr>
          <w:rFonts w:ascii="Arial" w:hAnsi="Arial" w:cs="Arial"/>
          <w:b/>
          <w:bCs/>
          <w:sz w:val="22"/>
          <w:szCs w:val="22"/>
        </w:rPr>
        <w:t>la rémunération des apports</w:t>
      </w:r>
      <w:r w:rsidRPr="00EE3BFC">
        <w:rPr>
          <w:rFonts w:ascii="Arial" w:hAnsi="Arial" w:cs="Arial"/>
          <w:sz w:val="22"/>
          <w:szCs w:val="22"/>
        </w:rPr>
        <w:t xml:space="preserve"> </w:t>
      </w:r>
      <w:r w:rsidRPr="00845B88">
        <w:rPr>
          <w:rFonts w:ascii="Arial" w:hAnsi="Arial" w:cs="Arial"/>
          <w:b/>
          <w:bCs/>
          <w:sz w:val="22"/>
          <w:szCs w:val="22"/>
        </w:rPr>
        <w:t xml:space="preserve">en général et de </w:t>
      </w:r>
      <w:r>
        <w:rPr>
          <w:rFonts w:ascii="Arial" w:hAnsi="Arial" w:cs="Arial"/>
          <w:b/>
          <w:bCs/>
          <w:sz w:val="22"/>
          <w:szCs w:val="22"/>
        </w:rPr>
        <w:t>vos</w:t>
      </w:r>
      <w:r w:rsidRPr="00845B88">
        <w:rPr>
          <w:rFonts w:ascii="Arial" w:hAnsi="Arial" w:cs="Arial"/>
          <w:b/>
          <w:bCs/>
          <w:sz w:val="22"/>
          <w:szCs w:val="22"/>
        </w:rPr>
        <w:t xml:space="preserve"> apports en particulier</w:t>
      </w:r>
    </w:p>
    <w:p w14:paraId="69058C6C" w14:textId="77777777" w:rsidR="00FA5CB7" w:rsidRPr="00EE3BFC" w:rsidRDefault="00FA5CB7" w:rsidP="00FA5CB7">
      <w:pPr>
        <w:pStyle w:val="Paragraphedeliste"/>
        <w:numPr>
          <w:ilvl w:val="0"/>
          <w:numId w:val="13"/>
        </w:numPr>
        <w:spacing w:after="60"/>
        <w:ind w:left="568" w:hanging="284"/>
        <w:contextualSpacing w:val="0"/>
        <w:jc w:val="both"/>
        <w:rPr>
          <w:rFonts w:ascii="Arial" w:hAnsi="Arial" w:cs="Arial"/>
          <w:b/>
          <w:bCs/>
          <w:sz w:val="22"/>
          <w:szCs w:val="22"/>
        </w:rPr>
      </w:pPr>
      <w:r>
        <w:rPr>
          <w:rFonts w:ascii="Arial" w:hAnsi="Arial" w:cs="Arial"/>
          <w:b/>
          <w:bCs/>
          <w:sz w:val="22"/>
          <w:szCs w:val="22"/>
        </w:rPr>
        <w:t>Sur la situation de la coopérative</w:t>
      </w:r>
      <w:r w:rsidRPr="00EE3BFC">
        <w:rPr>
          <w:rFonts w:ascii="Arial" w:hAnsi="Arial" w:cs="Arial"/>
          <w:sz w:val="22"/>
          <w:szCs w:val="22"/>
        </w:rPr>
        <w:t xml:space="preserve"> </w:t>
      </w:r>
      <w:r w:rsidRPr="00D33557">
        <w:rPr>
          <w:rFonts w:ascii="Arial" w:hAnsi="Arial" w:cs="Arial"/>
          <w:b/>
          <w:bCs/>
          <w:sz w:val="22"/>
          <w:szCs w:val="22"/>
        </w:rPr>
        <w:t>et de ses filiales</w:t>
      </w:r>
      <w:r>
        <w:rPr>
          <w:rFonts w:ascii="Arial" w:hAnsi="Arial" w:cs="Arial"/>
          <w:b/>
          <w:bCs/>
          <w:sz w:val="22"/>
          <w:szCs w:val="22"/>
        </w:rPr>
        <w:t xml:space="preserve"> et sur sa vie juridique</w:t>
      </w:r>
    </w:p>
    <w:p w14:paraId="14E900F3" w14:textId="77777777" w:rsidR="00FA5CB7" w:rsidRPr="00845B88" w:rsidRDefault="00FA5CB7" w:rsidP="00FA5CB7">
      <w:pPr>
        <w:pStyle w:val="Paragraphedeliste"/>
        <w:numPr>
          <w:ilvl w:val="0"/>
          <w:numId w:val="13"/>
        </w:numPr>
        <w:spacing w:after="60"/>
        <w:ind w:left="568" w:hanging="284"/>
        <w:contextualSpacing w:val="0"/>
        <w:jc w:val="both"/>
        <w:rPr>
          <w:rFonts w:ascii="Arial" w:hAnsi="Arial" w:cs="Arial"/>
          <w:sz w:val="22"/>
          <w:szCs w:val="22"/>
        </w:rPr>
      </w:pPr>
      <w:r>
        <w:rPr>
          <w:rFonts w:ascii="Arial" w:hAnsi="Arial" w:cs="Arial"/>
          <w:b/>
          <w:bCs/>
          <w:sz w:val="22"/>
          <w:szCs w:val="22"/>
        </w:rPr>
        <w:t>S</w:t>
      </w:r>
      <w:r w:rsidRPr="00845B88">
        <w:rPr>
          <w:rFonts w:ascii="Arial" w:hAnsi="Arial" w:cs="Arial"/>
          <w:b/>
          <w:bCs/>
          <w:sz w:val="22"/>
          <w:szCs w:val="22"/>
        </w:rPr>
        <w:t>ur la répartition des résultats</w:t>
      </w:r>
    </w:p>
    <w:p w14:paraId="49D62B77" w14:textId="77777777" w:rsidR="00FA5CB7" w:rsidRPr="00EE3BFC" w:rsidRDefault="00FA5CB7" w:rsidP="00FA5CB7">
      <w:pPr>
        <w:pStyle w:val="Paragraphedeliste"/>
        <w:numPr>
          <w:ilvl w:val="0"/>
          <w:numId w:val="13"/>
        </w:numPr>
        <w:spacing w:after="60"/>
        <w:ind w:left="568" w:hanging="284"/>
        <w:contextualSpacing w:val="0"/>
        <w:jc w:val="both"/>
        <w:rPr>
          <w:rFonts w:ascii="Arial" w:hAnsi="Arial" w:cs="Arial"/>
          <w:b/>
          <w:bCs/>
          <w:sz w:val="22"/>
          <w:szCs w:val="22"/>
        </w:rPr>
      </w:pPr>
      <w:r>
        <w:rPr>
          <w:rFonts w:ascii="Arial" w:hAnsi="Arial" w:cs="Arial"/>
          <w:b/>
          <w:bCs/>
          <w:sz w:val="22"/>
          <w:szCs w:val="22"/>
        </w:rPr>
        <w:t>Sur le traitement des données personnelles</w:t>
      </w:r>
      <w:r w:rsidRPr="00EE3BFC">
        <w:rPr>
          <w:rFonts w:ascii="Arial" w:hAnsi="Arial" w:cs="Arial"/>
          <w:sz w:val="22"/>
          <w:szCs w:val="22"/>
        </w:rPr>
        <w:t xml:space="preserve"> </w:t>
      </w:r>
    </w:p>
    <w:p w14:paraId="384E4F1F" w14:textId="4928214A" w:rsidR="00FA5CB7" w:rsidRPr="00E42E82" w:rsidRDefault="00FA5CB7" w:rsidP="00E42E82">
      <w:pPr>
        <w:pStyle w:val="Paragraphedeliste"/>
        <w:numPr>
          <w:ilvl w:val="0"/>
          <w:numId w:val="13"/>
        </w:numPr>
        <w:spacing w:after="60"/>
        <w:ind w:left="568" w:hanging="284"/>
        <w:contextualSpacing w:val="0"/>
        <w:jc w:val="both"/>
        <w:rPr>
          <w:rFonts w:ascii="Arial" w:hAnsi="Arial" w:cs="Arial"/>
          <w:b/>
          <w:bCs/>
          <w:sz w:val="22"/>
          <w:szCs w:val="22"/>
        </w:rPr>
      </w:pPr>
      <w:r>
        <w:rPr>
          <w:rFonts w:ascii="Arial" w:hAnsi="Arial" w:cs="Arial"/>
          <w:b/>
          <w:bCs/>
          <w:sz w:val="22"/>
          <w:szCs w:val="22"/>
        </w:rPr>
        <w:t>Sur l’engagement</w:t>
      </w:r>
      <w:r w:rsidRPr="00EE3BFC">
        <w:rPr>
          <w:rFonts w:ascii="Arial" w:hAnsi="Arial" w:cs="Arial"/>
          <w:sz w:val="22"/>
          <w:szCs w:val="22"/>
        </w:rPr>
        <w:t xml:space="preserve"> </w:t>
      </w:r>
    </w:p>
    <w:p w14:paraId="23920002" w14:textId="7690AF50" w:rsidR="00E42E82" w:rsidRPr="00E42E82" w:rsidRDefault="00E42E82" w:rsidP="00E42E82">
      <w:pPr>
        <w:pStyle w:val="Paragraphedeliste"/>
        <w:numPr>
          <w:ilvl w:val="0"/>
          <w:numId w:val="13"/>
        </w:numPr>
        <w:spacing w:after="120"/>
        <w:ind w:left="568" w:hanging="284"/>
        <w:contextualSpacing w:val="0"/>
        <w:jc w:val="both"/>
        <w:rPr>
          <w:rFonts w:ascii="Arial" w:hAnsi="Arial" w:cs="Arial"/>
          <w:b/>
          <w:bCs/>
          <w:sz w:val="22"/>
          <w:szCs w:val="22"/>
        </w:rPr>
      </w:pPr>
      <w:bookmarkStart w:id="0" w:name="_Hlk38354511"/>
      <w:r>
        <w:rPr>
          <w:rFonts w:ascii="Arial" w:hAnsi="Arial" w:cs="Arial"/>
          <w:b/>
          <w:bCs/>
          <w:sz w:val="22"/>
          <w:szCs w:val="22"/>
        </w:rPr>
        <w:t>Sur les aides de la coopérative au développement des exploitations</w:t>
      </w:r>
      <w:r w:rsidRPr="00EE3BFC">
        <w:rPr>
          <w:rFonts w:ascii="Arial" w:hAnsi="Arial" w:cs="Arial"/>
          <w:sz w:val="22"/>
          <w:szCs w:val="22"/>
        </w:rPr>
        <w:t xml:space="preserve"> </w:t>
      </w:r>
    </w:p>
    <w:bookmarkEnd w:id="0"/>
    <w:p w14:paraId="2F3E1867" w14:textId="77777777" w:rsidR="00FA5CB7" w:rsidRPr="00F00EDD" w:rsidRDefault="00FA5CB7" w:rsidP="00FA5CB7">
      <w:pPr>
        <w:pStyle w:val="Paragraphedeliste"/>
        <w:numPr>
          <w:ilvl w:val="0"/>
          <w:numId w:val="10"/>
        </w:numPr>
        <w:spacing w:after="240"/>
        <w:ind w:left="284" w:hanging="295"/>
        <w:contextualSpacing w:val="0"/>
        <w:jc w:val="both"/>
        <w:rPr>
          <w:rFonts w:ascii="Arial" w:hAnsi="Arial" w:cs="Arial"/>
          <w:b/>
          <w:bCs/>
          <w:sz w:val="22"/>
          <w:szCs w:val="22"/>
        </w:rPr>
      </w:pPr>
      <w:r>
        <w:rPr>
          <w:rFonts w:ascii="Arial" w:hAnsi="Arial" w:cs="Arial"/>
          <w:b/>
          <w:bCs/>
          <w:sz w:val="22"/>
          <w:szCs w:val="22"/>
        </w:rPr>
        <w:t>Le droit à la défense dans le règlement des litiges</w:t>
      </w:r>
    </w:p>
    <w:p w14:paraId="7C3AED79" w14:textId="3B27519B" w:rsidR="00FA5CB7" w:rsidRPr="00FA5CB7" w:rsidRDefault="00FA5CB7" w:rsidP="00FA5CB7">
      <w:pPr>
        <w:tabs>
          <w:tab w:val="center" w:pos="8789"/>
        </w:tabs>
        <w:spacing w:after="120" w:line="240" w:lineRule="auto"/>
        <w:rPr>
          <w:rFonts w:ascii="Arial" w:hAnsi="Arial" w:cs="Arial"/>
          <w:b/>
          <w:bCs/>
          <w:sz w:val="24"/>
          <w:szCs w:val="24"/>
        </w:rPr>
      </w:pPr>
      <w:r w:rsidRPr="00FA5CB7">
        <w:rPr>
          <w:rFonts w:ascii="Arial" w:hAnsi="Arial" w:cs="Arial"/>
          <w:b/>
          <w:bCs/>
          <w:sz w:val="24"/>
          <w:szCs w:val="24"/>
        </w:rPr>
        <w:t>VOS OBLIGATIONS DANS LA COOPÉRATIVE</w:t>
      </w:r>
      <w:r>
        <w:rPr>
          <w:rFonts w:ascii="Arial" w:hAnsi="Arial" w:cs="Arial"/>
          <w:b/>
          <w:bCs/>
          <w:sz w:val="24"/>
          <w:szCs w:val="24"/>
        </w:rPr>
        <w:tab/>
      </w:r>
      <w:r w:rsidRPr="006C2234">
        <w:rPr>
          <w:rFonts w:ascii="Arial" w:hAnsi="Arial" w:cs="Arial"/>
          <w:b/>
          <w:bCs/>
        </w:rPr>
        <w:t xml:space="preserve">Page </w:t>
      </w:r>
      <w:r w:rsidR="00025918" w:rsidRPr="006C2234">
        <w:rPr>
          <w:rFonts w:ascii="Arial" w:hAnsi="Arial" w:cs="Arial"/>
          <w:b/>
          <w:bCs/>
        </w:rPr>
        <w:t>7</w:t>
      </w:r>
    </w:p>
    <w:p w14:paraId="7BB534CA" w14:textId="77777777" w:rsidR="00FA5CB7" w:rsidRPr="00AB710A" w:rsidRDefault="00FA5CB7" w:rsidP="00FA5CB7">
      <w:pPr>
        <w:pStyle w:val="Paragraphedeliste"/>
        <w:numPr>
          <w:ilvl w:val="0"/>
          <w:numId w:val="10"/>
        </w:numPr>
        <w:spacing w:after="120"/>
        <w:ind w:left="284" w:hanging="294"/>
        <w:contextualSpacing w:val="0"/>
        <w:jc w:val="both"/>
        <w:rPr>
          <w:rFonts w:ascii="Arial" w:hAnsi="Arial" w:cs="Arial"/>
          <w:b/>
          <w:bCs/>
          <w:sz w:val="22"/>
          <w:szCs w:val="22"/>
        </w:rPr>
      </w:pPr>
      <w:r w:rsidRPr="00AB710A">
        <w:rPr>
          <w:rFonts w:ascii="Arial" w:hAnsi="Arial" w:cs="Arial"/>
          <w:b/>
          <w:bCs/>
          <w:sz w:val="22"/>
          <w:szCs w:val="22"/>
        </w:rPr>
        <w:t xml:space="preserve">Les informations et documents à fournir à l’adhésion </w:t>
      </w:r>
    </w:p>
    <w:p w14:paraId="71B710B5" w14:textId="77777777" w:rsidR="00FA5CB7" w:rsidRDefault="00FA5CB7" w:rsidP="00FA5CB7">
      <w:pPr>
        <w:pStyle w:val="Paragraphedeliste"/>
        <w:numPr>
          <w:ilvl w:val="0"/>
          <w:numId w:val="10"/>
        </w:numPr>
        <w:spacing w:after="120"/>
        <w:ind w:left="284" w:hanging="294"/>
        <w:contextualSpacing w:val="0"/>
        <w:jc w:val="both"/>
        <w:rPr>
          <w:rFonts w:ascii="Arial" w:hAnsi="Arial" w:cs="Arial"/>
          <w:b/>
          <w:bCs/>
          <w:sz w:val="22"/>
          <w:szCs w:val="22"/>
        </w:rPr>
      </w:pPr>
      <w:r w:rsidRPr="00AB710A">
        <w:rPr>
          <w:rFonts w:ascii="Arial" w:hAnsi="Arial" w:cs="Arial"/>
          <w:b/>
          <w:bCs/>
          <w:sz w:val="22"/>
          <w:szCs w:val="22"/>
        </w:rPr>
        <w:t>Les informations à fournir sur les intentions d’acquisition ou de transmission de parcelles, d’arrachages ou de plantations</w:t>
      </w:r>
    </w:p>
    <w:p w14:paraId="1708DC2E" w14:textId="77777777" w:rsidR="00FA5CB7" w:rsidRDefault="00FA5CB7" w:rsidP="00FA5CB7">
      <w:pPr>
        <w:pStyle w:val="Paragraphedeliste"/>
        <w:numPr>
          <w:ilvl w:val="0"/>
          <w:numId w:val="10"/>
        </w:numPr>
        <w:spacing w:after="120"/>
        <w:ind w:left="284" w:hanging="294"/>
        <w:contextualSpacing w:val="0"/>
        <w:jc w:val="both"/>
        <w:rPr>
          <w:rFonts w:ascii="Arial" w:hAnsi="Arial" w:cs="Arial"/>
          <w:b/>
          <w:bCs/>
          <w:sz w:val="22"/>
          <w:szCs w:val="22"/>
        </w:rPr>
      </w:pPr>
      <w:r w:rsidRPr="00AB710A">
        <w:rPr>
          <w:rFonts w:ascii="Arial" w:hAnsi="Arial" w:cs="Arial"/>
          <w:b/>
          <w:bCs/>
          <w:sz w:val="22"/>
          <w:szCs w:val="22"/>
        </w:rPr>
        <w:t>Les</w:t>
      </w:r>
      <w:r>
        <w:rPr>
          <w:rFonts w:ascii="Arial" w:hAnsi="Arial" w:cs="Arial"/>
          <w:b/>
          <w:bCs/>
          <w:sz w:val="22"/>
          <w:szCs w:val="22"/>
        </w:rPr>
        <w:t xml:space="preserve"> autres</w:t>
      </w:r>
      <w:r w:rsidRPr="00AB710A">
        <w:rPr>
          <w:rFonts w:ascii="Arial" w:hAnsi="Arial" w:cs="Arial"/>
          <w:b/>
          <w:bCs/>
          <w:sz w:val="22"/>
          <w:szCs w:val="22"/>
        </w:rPr>
        <w:t xml:space="preserve"> informations à fournir en cours de vie sociale</w:t>
      </w:r>
    </w:p>
    <w:p w14:paraId="49F37DE4" w14:textId="77777777" w:rsidR="00FA5CB7" w:rsidRDefault="00FA5CB7" w:rsidP="00FA5CB7">
      <w:pPr>
        <w:pStyle w:val="Paragraphedeliste"/>
        <w:numPr>
          <w:ilvl w:val="0"/>
          <w:numId w:val="10"/>
        </w:numPr>
        <w:spacing w:after="120"/>
        <w:ind w:left="284" w:hanging="294"/>
        <w:contextualSpacing w:val="0"/>
        <w:jc w:val="both"/>
        <w:rPr>
          <w:rFonts w:ascii="Arial" w:hAnsi="Arial" w:cs="Arial"/>
          <w:b/>
          <w:bCs/>
          <w:sz w:val="22"/>
          <w:szCs w:val="22"/>
        </w:rPr>
      </w:pPr>
      <w:r w:rsidRPr="00AB710A">
        <w:rPr>
          <w:rFonts w:ascii="Arial" w:hAnsi="Arial" w:cs="Arial"/>
          <w:b/>
          <w:bCs/>
          <w:sz w:val="22"/>
          <w:szCs w:val="22"/>
        </w:rPr>
        <w:t>L’information sur la non-reconduction de l’engagement</w:t>
      </w:r>
      <w:r>
        <w:rPr>
          <w:rFonts w:ascii="Arial" w:hAnsi="Arial" w:cs="Arial"/>
          <w:b/>
          <w:bCs/>
          <w:sz w:val="22"/>
          <w:szCs w:val="22"/>
        </w:rPr>
        <w:t xml:space="preserve"> ou le retrait anticipé</w:t>
      </w:r>
    </w:p>
    <w:p w14:paraId="1D3181FA" w14:textId="77777777" w:rsidR="00FA5CB7" w:rsidRDefault="00FA5CB7" w:rsidP="00E1754E">
      <w:pPr>
        <w:spacing w:after="120" w:line="240" w:lineRule="auto"/>
        <w:rPr>
          <w:rFonts w:ascii="Arial" w:hAnsi="Arial" w:cs="Arial"/>
        </w:rPr>
      </w:pPr>
    </w:p>
    <w:p w14:paraId="0F5407C0" w14:textId="77777777" w:rsidR="00FA5CB7" w:rsidRDefault="00FA5CB7" w:rsidP="00E1754E">
      <w:pPr>
        <w:spacing w:after="120" w:line="240" w:lineRule="auto"/>
        <w:rPr>
          <w:rFonts w:ascii="Arial" w:hAnsi="Arial" w:cs="Arial"/>
        </w:rPr>
      </w:pPr>
    </w:p>
    <w:p w14:paraId="25B9FF82" w14:textId="77777777" w:rsidR="00473DDC" w:rsidRDefault="00FA5CB7" w:rsidP="00500F4A">
      <w:pPr>
        <w:spacing w:after="120" w:line="240" w:lineRule="auto"/>
        <w:jc w:val="both"/>
        <w:rPr>
          <w:rFonts w:ascii="Arial" w:hAnsi="Arial" w:cs="Arial"/>
        </w:rPr>
      </w:pPr>
      <w:r>
        <w:rPr>
          <w:rFonts w:ascii="Arial" w:hAnsi="Arial" w:cs="Arial"/>
        </w:rPr>
        <w:t xml:space="preserve">Ce livret d’accueil complète et explicite les </w:t>
      </w:r>
      <w:r w:rsidR="00500F4A">
        <w:rPr>
          <w:rFonts w:ascii="Arial" w:hAnsi="Arial" w:cs="Arial"/>
        </w:rPr>
        <w:t>dispositions des statuts et du règlement intérieur qui en sont indissociables et qui seront mis à la disposition de l’associé après toute modification par l’AGE (statuts) ou le Conseil d’administration (Règlement intérieur).</w:t>
      </w:r>
      <w:r w:rsidR="00737CEC">
        <w:rPr>
          <w:rFonts w:ascii="Arial" w:hAnsi="Arial" w:cs="Arial"/>
        </w:rPr>
        <w:t xml:space="preserve"> Les informations </w:t>
      </w:r>
      <w:r w:rsidR="00724832">
        <w:rPr>
          <w:rFonts w:ascii="Arial" w:hAnsi="Arial" w:cs="Arial"/>
        </w:rPr>
        <w:t>qui sont propres</w:t>
      </w:r>
      <w:r w:rsidR="00737CEC">
        <w:rPr>
          <w:rFonts w:ascii="Arial" w:hAnsi="Arial" w:cs="Arial"/>
        </w:rPr>
        <w:t xml:space="preserve"> à l’a</w:t>
      </w:r>
      <w:r w:rsidR="00724832">
        <w:rPr>
          <w:rFonts w:ascii="Arial" w:hAnsi="Arial" w:cs="Arial"/>
        </w:rPr>
        <w:t>ssocié</w:t>
      </w:r>
      <w:r w:rsidR="00737CEC">
        <w:rPr>
          <w:rFonts w:ascii="Arial" w:hAnsi="Arial" w:cs="Arial"/>
        </w:rPr>
        <w:t xml:space="preserve"> figurent dans son Document Unique Récapitulatif de l’Engagement délivré à l’adhésion et mis à disposition à chaque actualisation annuell</w:t>
      </w:r>
      <w:r w:rsidR="00724832">
        <w:rPr>
          <w:rFonts w:ascii="Arial" w:hAnsi="Arial" w:cs="Arial"/>
        </w:rPr>
        <w:t>e</w:t>
      </w:r>
    </w:p>
    <w:p w14:paraId="6B8BDEE3" w14:textId="77777777" w:rsidR="00724832" w:rsidRDefault="00724832" w:rsidP="00500F4A">
      <w:pPr>
        <w:spacing w:after="120" w:line="240" w:lineRule="auto"/>
        <w:jc w:val="both"/>
        <w:rPr>
          <w:rFonts w:ascii="Arial" w:hAnsi="Arial" w:cs="Arial"/>
        </w:rPr>
        <w:sectPr w:rsidR="00724832" w:rsidSect="008F56C3">
          <w:pgSz w:w="11906" w:h="16838"/>
          <w:pgMar w:top="1134" w:right="1418" w:bottom="1134" w:left="1418" w:header="709" w:footer="709" w:gutter="0"/>
          <w:cols w:space="708"/>
          <w:docGrid w:linePitch="360"/>
        </w:sectPr>
      </w:pPr>
      <w:r>
        <w:rPr>
          <w:rFonts w:ascii="Arial" w:hAnsi="Arial" w:cs="Arial"/>
        </w:rPr>
        <w:t>.</w:t>
      </w:r>
    </w:p>
    <w:p w14:paraId="6FF2A14C" w14:textId="77777777" w:rsidR="00E1754E" w:rsidRPr="00E1754E" w:rsidRDefault="00E1754E" w:rsidP="00E1754E">
      <w:pPr>
        <w:spacing w:after="240" w:line="240" w:lineRule="auto"/>
        <w:jc w:val="center"/>
        <w:rPr>
          <w:rFonts w:ascii="Arial" w:hAnsi="Arial" w:cs="Arial"/>
          <w:b/>
          <w:bCs/>
          <w:sz w:val="24"/>
          <w:szCs w:val="24"/>
        </w:rPr>
      </w:pPr>
      <w:r w:rsidRPr="00E1754E">
        <w:rPr>
          <w:rFonts w:ascii="Arial" w:hAnsi="Arial" w:cs="Arial"/>
          <w:b/>
          <w:bCs/>
          <w:sz w:val="24"/>
          <w:szCs w:val="24"/>
        </w:rPr>
        <w:lastRenderedPageBreak/>
        <w:t>NOS VALEURS COOPÉRATIVES</w:t>
      </w:r>
    </w:p>
    <w:p w14:paraId="4A22E41C" w14:textId="773837BE" w:rsidR="00E1754E" w:rsidRPr="00F34D13" w:rsidRDefault="00E1754E" w:rsidP="00E1754E">
      <w:pPr>
        <w:shd w:val="clear" w:color="auto" w:fill="FFFFCC"/>
        <w:spacing w:after="60"/>
        <w:jc w:val="both"/>
        <w:rPr>
          <w:rFonts w:ascii="Arial" w:hAnsi="Arial" w:cs="Arial"/>
          <w:i/>
          <w:iCs/>
        </w:rPr>
      </w:pPr>
      <w:r w:rsidRPr="00F34D13">
        <w:rPr>
          <w:rFonts w:ascii="Arial" w:hAnsi="Arial" w:cs="Arial"/>
        </w:rPr>
        <w:t>La coopérative a pour raison d’être de proposer aux vignerons des communes de sa circons</w:t>
      </w:r>
      <w:r w:rsidR="00BB3D36">
        <w:rPr>
          <w:rFonts w:ascii="Arial" w:hAnsi="Arial" w:cs="Arial"/>
        </w:rPr>
        <w:t>crip</w:t>
      </w:r>
      <w:r w:rsidRPr="00F34D13">
        <w:rPr>
          <w:rFonts w:ascii="Arial" w:hAnsi="Arial" w:cs="Arial"/>
        </w:rPr>
        <w:t>tion territoriale de se doter d’un outil de collecte</w:t>
      </w:r>
      <w:r w:rsidR="00BB3D36">
        <w:rPr>
          <w:rFonts w:ascii="Arial" w:hAnsi="Arial" w:cs="Arial"/>
        </w:rPr>
        <w:t>,</w:t>
      </w:r>
      <w:r w:rsidRPr="00F34D13">
        <w:rPr>
          <w:rFonts w:ascii="Arial" w:hAnsi="Arial" w:cs="Arial"/>
        </w:rPr>
        <w:t xml:space="preserve"> de vinification, de stockage et de commercialisation </w:t>
      </w:r>
      <w:r>
        <w:rPr>
          <w:rFonts w:ascii="Arial" w:hAnsi="Arial" w:cs="Arial"/>
        </w:rPr>
        <w:t xml:space="preserve">en </w:t>
      </w:r>
      <w:r w:rsidRPr="00F34D13">
        <w:rPr>
          <w:rFonts w:ascii="Arial" w:hAnsi="Arial" w:cs="Arial"/>
        </w:rPr>
        <w:t xml:space="preserve">commun </w:t>
      </w:r>
      <w:r w:rsidRPr="007C197E">
        <w:rPr>
          <w:rFonts w:ascii="Arial" w:hAnsi="Arial" w:cs="Arial"/>
        </w:rPr>
        <w:t>leur</w:t>
      </w:r>
      <w:r w:rsidRPr="00F34D13">
        <w:rPr>
          <w:rFonts w:ascii="Arial" w:hAnsi="Arial" w:cs="Arial"/>
        </w:rPr>
        <w:t xml:space="preserve"> permettant de se consacrer à la culture de la vigne. En déléguant cette charge et en se dotant de personnels et matériels performants, les coopérateurs de la cave peuvent se consacrer à leur métier de vigneron tant en termes d’excellence qualitative que </w:t>
      </w:r>
      <w:r w:rsidR="00573683">
        <w:rPr>
          <w:rFonts w:ascii="Arial" w:hAnsi="Arial" w:cs="Arial"/>
        </w:rPr>
        <w:t>quantitative</w:t>
      </w:r>
      <w:r w:rsidR="00573683" w:rsidRPr="00F34D13">
        <w:rPr>
          <w:rFonts w:ascii="Arial" w:hAnsi="Arial" w:cs="Arial"/>
        </w:rPr>
        <w:t>.</w:t>
      </w:r>
    </w:p>
    <w:p w14:paraId="3795D79F" w14:textId="77777777" w:rsidR="00E1754E" w:rsidRPr="00F34D13" w:rsidRDefault="00E1754E" w:rsidP="00E1754E">
      <w:pPr>
        <w:shd w:val="clear" w:color="auto" w:fill="FFFFCC"/>
        <w:spacing w:after="60"/>
        <w:jc w:val="both"/>
        <w:rPr>
          <w:rFonts w:ascii="Arial" w:hAnsi="Arial" w:cs="Arial"/>
        </w:rPr>
      </w:pPr>
      <w:r w:rsidRPr="00F34D13">
        <w:rPr>
          <w:rFonts w:ascii="Arial" w:hAnsi="Arial" w:cs="Arial"/>
        </w:rPr>
        <w:t xml:space="preserve">Cette délégation leur permet de se libérer de tâches et d’optimiser le temps gagné selon leur choix de vie pour eux et leur famille. La massification des moyens mis en commun est garante d’une efficience quant à l’élaboration des produits comme de leur vente et une garantie de tendre vers le revenu agricole optimum. </w:t>
      </w:r>
    </w:p>
    <w:p w14:paraId="0A7DB340" w14:textId="77777777" w:rsidR="00E1754E" w:rsidRPr="00F34D13" w:rsidRDefault="00E1754E" w:rsidP="00E1754E">
      <w:pPr>
        <w:shd w:val="clear" w:color="auto" w:fill="FFFFCC"/>
        <w:spacing w:after="60"/>
        <w:jc w:val="both"/>
        <w:rPr>
          <w:rFonts w:ascii="Arial" w:hAnsi="Arial" w:cs="Arial"/>
        </w:rPr>
      </w:pPr>
      <w:r w:rsidRPr="00F34D13">
        <w:rPr>
          <w:rFonts w:ascii="Arial" w:hAnsi="Arial" w:cs="Arial"/>
        </w:rPr>
        <w:t>La gouvernance démocratique mise en place assure au vigneron coopérateur un droit de regard direct sur la stratégie de son entreprise collective.</w:t>
      </w:r>
    </w:p>
    <w:p w14:paraId="1352527A" w14:textId="77777777" w:rsidR="00E1754E" w:rsidRPr="00F34D13" w:rsidRDefault="00E1754E" w:rsidP="00E1754E">
      <w:pPr>
        <w:shd w:val="clear" w:color="auto" w:fill="FFFFCC"/>
        <w:tabs>
          <w:tab w:val="left" w:pos="426"/>
        </w:tabs>
        <w:spacing w:after="60"/>
        <w:jc w:val="both"/>
        <w:rPr>
          <w:rFonts w:ascii="Arial" w:hAnsi="Arial" w:cs="Arial"/>
        </w:rPr>
      </w:pPr>
      <w:r w:rsidRPr="00F34D13">
        <w:rPr>
          <w:rFonts w:ascii="Arial" w:hAnsi="Arial" w:cs="Arial"/>
        </w:rPr>
        <w:t xml:space="preserve">La coopérative a pour mission de procurer au vigneron coopérateur le meilleur revenu possible en fonction des qualités et quantités des produits apportés </w:t>
      </w:r>
      <w:r w:rsidRPr="00573683">
        <w:rPr>
          <w:rFonts w:ascii="Arial" w:hAnsi="Arial" w:cs="Arial"/>
        </w:rPr>
        <w:t xml:space="preserve">ou confiés. </w:t>
      </w:r>
    </w:p>
    <w:p w14:paraId="5832DCF3" w14:textId="77777777" w:rsidR="00E1754E" w:rsidRDefault="00E1754E" w:rsidP="00E1754E">
      <w:pPr>
        <w:shd w:val="clear" w:color="auto" w:fill="FFFFCC"/>
        <w:spacing w:after="60"/>
        <w:jc w:val="both"/>
        <w:rPr>
          <w:rFonts w:ascii="Arial" w:hAnsi="Arial" w:cs="Arial"/>
        </w:rPr>
      </w:pPr>
      <w:r w:rsidRPr="00F34D13">
        <w:rPr>
          <w:rFonts w:ascii="Arial" w:hAnsi="Arial" w:cs="Arial"/>
        </w:rPr>
        <w:t>Dans ce but elle rationalise les coûts de collecte, de vinification, de stockage et de vente tout en recherchant une qualité optimale des vins.</w:t>
      </w:r>
    </w:p>
    <w:p w14:paraId="32532CD2" w14:textId="106FFC2E" w:rsidR="00E1754E" w:rsidRPr="00F34D13" w:rsidRDefault="00E1754E" w:rsidP="00E1754E">
      <w:pPr>
        <w:shd w:val="clear" w:color="auto" w:fill="FFFFCC"/>
        <w:spacing w:after="60"/>
        <w:jc w:val="both"/>
        <w:rPr>
          <w:rFonts w:ascii="Arial" w:hAnsi="Arial" w:cs="Arial"/>
        </w:rPr>
      </w:pPr>
      <w:r w:rsidRPr="00F34D13">
        <w:rPr>
          <w:rFonts w:ascii="Arial" w:hAnsi="Arial" w:cs="Arial"/>
        </w:rPr>
        <w:t xml:space="preserve">La cave coopérative se doit d’être, tout en consolidant ce qui a fait la renommée de l’excellence des vins français, une force d’orientation pertinente sur les marchés. </w:t>
      </w:r>
      <w:r>
        <w:rPr>
          <w:rFonts w:ascii="Arial" w:hAnsi="Arial" w:cs="Arial"/>
        </w:rPr>
        <w:t>À</w:t>
      </w:r>
      <w:r w:rsidRPr="00F34D13">
        <w:rPr>
          <w:rFonts w:ascii="Arial" w:hAnsi="Arial" w:cs="Arial"/>
        </w:rPr>
        <w:t xml:space="preserve"> cet effet, elle développe des process, techniques</w:t>
      </w:r>
      <w:r w:rsidR="006A450E">
        <w:rPr>
          <w:rFonts w:ascii="Arial" w:hAnsi="Arial" w:cs="Arial"/>
        </w:rPr>
        <w:t>,</w:t>
      </w:r>
      <w:r w:rsidRPr="00F34D13">
        <w:rPr>
          <w:rFonts w:ascii="Arial" w:hAnsi="Arial" w:cs="Arial"/>
        </w:rPr>
        <w:t xml:space="preserve"> et acquiert des matériels propres à proposer des produits d’avenir, comme ceux respectueux de l’environnement, tout en essayant d’anticiper les grandes tendances consuméristes.</w:t>
      </w:r>
    </w:p>
    <w:p w14:paraId="3BEB4643" w14:textId="77777777" w:rsidR="00E1754E" w:rsidRPr="00F34D13" w:rsidRDefault="00E1754E" w:rsidP="00E1754E">
      <w:pPr>
        <w:shd w:val="clear" w:color="auto" w:fill="FFFFCC"/>
        <w:spacing w:after="60"/>
        <w:jc w:val="both"/>
        <w:rPr>
          <w:rFonts w:ascii="Arial" w:hAnsi="Arial" w:cs="Arial"/>
        </w:rPr>
      </w:pPr>
      <w:r w:rsidRPr="00F34D13">
        <w:rPr>
          <w:rFonts w:ascii="Arial" w:hAnsi="Arial" w:cs="Arial"/>
        </w:rPr>
        <w:t>Ce travail pour le bien commun se fait dans un esprit de partage, d’entraide, de transparence, de solidarité, de loyauté et équité et de responsabilité entre ses membres. La coopérative est un pont entre les jeunes générations et les anciens qui historiquement par leur travail ont légué l’outil dans un esprit moderne d’agriculture durable.</w:t>
      </w:r>
    </w:p>
    <w:p w14:paraId="4BF3473D" w14:textId="77777777" w:rsidR="00E1754E" w:rsidRPr="00F34D13" w:rsidRDefault="00E1754E" w:rsidP="00E1754E">
      <w:pPr>
        <w:shd w:val="clear" w:color="auto" w:fill="FFFFCC"/>
        <w:spacing w:after="60"/>
        <w:jc w:val="both"/>
        <w:rPr>
          <w:rFonts w:ascii="Arial" w:hAnsi="Arial" w:cs="Arial"/>
        </w:rPr>
      </w:pPr>
      <w:r w:rsidRPr="00F34D13">
        <w:rPr>
          <w:rFonts w:ascii="Arial" w:hAnsi="Arial" w:cs="Arial"/>
        </w:rPr>
        <w:t xml:space="preserve">Les dirigeants de la cave doivent œuvrer dans un esprit contraire à </w:t>
      </w:r>
      <w:r>
        <w:rPr>
          <w:rFonts w:ascii="Arial" w:hAnsi="Arial" w:cs="Arial"/>
        </w:rPr>
        <w:t>la captation</w:t>
      </w:r>
      <w:r w:rsidRPr="00F34D13">
        <w:rPr>
          <w:rFonts w:ascii="Arial" w:hAnsi="Arial" w:cs="Arial"/>
        </w:rPr>
        <w:t xml:space="preserve"> du pouvoir et tendre vers une prise en compte de demandes raisonnables de ses adhérents en les impliquant le plus possible et à tous les niveaux à la gestion de l’entreprise collective.</w:t>
      </w:r>
    </w:p>
    <w:p w14:paraId="4F00D344" w14:textId="77777777" w:rsidR="00E1754E" w:rsidRPr="00F34D13" w:rsidRDefault="00E1754E" w:rsidP="00E1754E">
      <w:pPr>
        <w:shd w:val="clear" w:color="auto" w:fill="FFFFCC"/>
        <w:spacing w:after="60"/>
        <w:jc w:val="both"/>
        <w:rPr>
          <w:rFonts w:ascii="Arial" w:hAnsi="Arial" w:cs="Arial"/>
        </w:rPr>
      </w:pPr>
      <w:r w:rsidRPr="00F34D13">
        <w:rPr>
          <w:rFonts w:ascii="Arial" w:hAnsi="Arial" w:cs="Arial"/>
        </w:rPr>
        <w:t>La gestion démocratique est un pilier de la coopération agricole dont les dirigeants se doivent de veiller à son application quotidienne en mettant en place des dispositifs d’alerte et de contrôle.</w:t>
      </w:r>
    </w:p>
    <w:p w14:paraId="6DB5A4F4" w14:textId="77777777" w:rsidR="00E1754E" w:rsidRPr="00F34D13" w:rsidRDefault="00E1754E" w:rsidP="00E1754E">
      <w:pPr>
        <w:shd w:val="clear" w:color="auto" w:fill="FFFFCC"/>
        <w:spacing w:after="60"/>
        <w:jc w:val="both"/>
        <w:rPr>
          <w:rFonts w:ascii="Arial" w:hAnsi="Arial" w:cs="Arial"/>
        </w:rPr>
      </w:pPr>
      <w:r w:rsidRPr="00F34D13">
        <w:rPr>
          <w:rFonts w:ascii="Arial" w:hAnsi="Arial" w:cs="Arial"/>
        </w:rPr>
        <w:t>Les adhérents s’engagent de leur c</w:t>
      </w:r>
      <w:r>
        <w:rPr>
          <w:rFonts w:ascii="Arial" w:hAnsi="Arial" w:cs="Arial"/>
        </w:rPr>
        <w:t>ô</w:t>
      </w:r>
      <w:r w:rsidRPr="00F34D13">
        <w:rPr>
          <w:rFonts w:ascii="Arial" w:hAnsi="Arial" w:cs="Arial"/>
        </w:rPr>
        <w:t>té à donner de leur temps et de leur réflexion pour faire avancer les choses dans le bon sens et conçoivent que cela ne peut se faire sans une certaine forme d’ordre et de discipline, nécessaire à organiser ce partage démocratique du pouvoir.</w:t>
      </w:r>
    </w:p>
    <w:p w14:paraId="6C8608E4" w14:textId="77777777" w:rsidR="00E1754E" w:rsidRPr="00F34D13" w:rsidRDefault="00E1754E" w:rsidP="00E1754E">
      <w:pPr>
        <w:shd w:val="clear" w:color="auto" w:fill="FFFFCC"/>
        <w:spacing w:after="60"/>
        <w:jc w:val="both"/>
        <w:rPr>
          <w:rFonts w:ascii="Arial" w:hAnsi="Arial" w:cs="Arial"/>
        </w:rPr>
      </w:pPr>
      <w:r w:rsidRPr="00F34D13">
        <w:rPr>
          <w:rFonts w:ascii="Arial" w:hAnsi="Arial" w:cs="Arial"/>
        </w:rPr>
        <w:t xml:space="preserve">La délégation qu’ils consentent à leurs dirigeants ne peut être remise en cause que par les outils de démocratie sociale dont ils se sont dotés au travers des statuts, du règlement intérieur et éventuellement de chartes ou cahiers des charges. </w:t>
      </w:r>
    </w:p>
    <w:p w14:paraId="6D101487" w14:textId="565C739D" w:rsidR="00E1754E" w:rsidRPr="00F34D13" w:rsidRDefault="00E1754E" w:rsidP="00E1754E">
      <w:pPr>
        <w:shd w:val="clear" w:color="auto" w:fill="FFFFCC"/>
        <w:jc w:val="both"/>
        <w:rPr>
          <w:rFonts w:ascii="Arial" w:hAnsi="Arial" w:cs="Arial"/>
          <w:iCs/>
        </w:rPr>
      </w:pPr>
      <w:r w:rsidRPr="00F34D13">
        <w:rPr>
          <w:rFonts w:ascii="Arial" w:hAnsi="Arial" w:cs="Arial"/>
          <w:iCs/>
        </w:rPr>
        <w:t>La relation entre l’associé coopérateur et sa cave coopérative n’</w:t>
      </w:r>
      <w:r w:rsidR="00677CD0">
        <w:rPr>
          <w:rFonts w:ascii="Arial" w:hAnsi="Arial" w:cs="Arial"/>
          <w:iCs/>
        </w:rPr>
        <w:t>est pas commerciale car auc</w:t>
      </w:r>
      <w:r w:rsidRPr="00F34D13">
        <w:rPr>
          <w:rFonts w:ascii="Arial" w:hAnsi="Arial" w:cs="Arial"/>
          <w:iCs/>
        </w:rPr>
        <w:t>un contrat de vente</w:t>
      </w:r>
      <w:r w:rsidR="00677CD0">
        <w:rPr>
          <w:rFonts w:ascii="Arial" w:hAnsi="Arial" w:cs="Arial"/>
          <w:iCs/>
        </w:rPr>
        <w:t xml:space="preserve"> n’est établi. L</w:t>
      </w:r>
      <w:r w:rsidRPr="00F34D13">
        <w:rPr>
          <w:rFonts w:ascii="Arial" w:hAnsi="Arial" w:cs="Arial"/>
          <w:iCs/>
        </w:rPr>
        <w:t xml:space="preserve">a coopérative est et demeure le prolongement des exploitations de ses adhérents notamment pour tout ce qui concerne l’application de la réglementation vitivinicole tant nationale que communautaire. Elle n’en est pas moins, dans son activité de collecte, du fait du transfert de propriété, une entité de production et de vente assurant sous sa raison sociale et sous sa responsabilité la vinification, le stockage et l’écoulement de la production de ses </w:t>
      </w:r>
      <w:r w:rsidR="00677CD0">
        <w:rPr>
          <w:rFonts w:ascii="Arial" w:hAnsi="Arial" w:cs="Arial"/>
          <w:iCs/>
        </w:rPr>
        <w:t>vignerons coopérateurs</w:t>
      </w:r>
      <w:r w:rsidRPr="00F34D13">
        <w:rPr>
          <w:rFonts w:ascii="Arial" w:hAnsi="Arial" w:cs="Arial"/>
          <w:iCs/>
        </w:rPr>
        <w:t>, ceci dans le respect des règles relatives aux statuts de la coopération agricole française.</w:t>
      </w:r>
    </w:p>
    <w:p w14:paraId="4C0A1F8D" w14:textId="3C759347" w:rsidR="001D77D8" w:rsidRDefault="001D77D8">
      <w:pPr>
        <w:rPr>
          <w:rFonts w:ascii="Times New Roman" w:eastAsia="Times New Roman" w:hAnsi="Times New Roman" w:cs="Times New Roman"/>
          <w:b/>
          <w:sz w:val="24"/>
          <w:szCs w:val="24"/>
          <w:highlight w:val="green"/>
          <w:u w:val="single"/>
          <w:lang w:eastAsia="fr-FR"/>
        </w:rPr>
      </w:pPr>
      <w:r>
        <w:rPr>
          <w:b/>
          <w:highlight w:val="green"/>
          <w:u w:val="single"/>
        </w:rPr>
        <w:br w:type="page"/>
      </w:r>
    </w:p>
    <w:p w14:paraId="128A37E8" w14:textId="77777777" w:rsidR="0022552E" w:rsidRPr="0022552E" w:rsidRDefault="0022552E" w:rsidP="0022552E">
      <w:pPr>
        <w:pStyle w:val="Paragraphedeliste"/>
        <w:jc w:val="both"/>
        <w:rPr>
          <w:b/>
          <w:highlight w:val="green"/>
          <w:u w:val="single"/>
        </w:rPr>
      </w:pPr>
    </w:p>
    <w:p w14:paraId="4FD83A02" w14:textId="73EF759E" w:rsidR="0052656C" w:rsidRPr="0052656C" w:rsidRDefault="0052656C" w:rsidP="00025918">
      <w:pPr>
        <w:pStyle w:val="Paragraphedeliste"/>
        <w:spacing w:after="120" w:line="259" w:lineRule="auto"/>
        <w:ind w:left="0"/>
        <w:contextualSpacing w:val="0"/>
        <w:jc w:val="both"/>
        <w:rPr>
          <w:rFonts w:ascii="Arial" w:hAnsi="Arial" w:cs="Arial"/>
          <w:color w:val="FF0000"/>
          <w:sz w:val="22"/>
          <w:szCs w:val="22"/>
        </w:rPr>
      </w:pPr>
      <w:r w:rsidRPr="0052656C">
        <w:rPr>
          <w:rFonts w:ascii="Arial" w:hAnsi="Arial" w:cs="Arial"/>
          <w:color w:val="FF0000"/>
          <w:sz w:val="22"/>
          <w:szCs w:val="22"/>
        </w:rPr>
        <w:t>Décrire ici l’histoire et les particularités de la coopérative.</w:t>
      </w:r>
    </w:p>
    <w:p w14:paraId="7B55EDA8" w14:textId="77777777" w:rsidR="0052656C" w:rsidRDefault="0052656C" w:rsidP="00025918">
      <w:pPr>
        <w:pStyle w:val="Paragraphedeliste"/>
        <w:spacing w:after="120" w:line="259" w:lineRule="auto"/>
        <w:ind w:left="0"/>
        <w:contextualSpacing w:val="0"/>
        <w:jc w:val="both"/>
        <w:rPr>
          <w:rFonts w:ascii="Arial" w:hAnsi="Arial" w:cs="Arial"/>
          <w:sz w:val="22"/>
          <w:szCs w:val="22"/>
        </w:rPr>
      </w:pPr>
    </w:p>
    <w:p w14:paraId="0386B196" w14:textId="3536332C" w:rsidR="00915AE3" w:rsidRDefault="00915AE3" w:rsidP="00025918">
      <w:pPr>
        <w:pStyle w:val="Paragraphedeliste"/>
        <w:spacing w:after="120" w:line="259" w:lineRule="auto"/>
        <w:ind w:left="0"/>
        <w:contextualSpacing w:val="0"/>
        <w:jc w:val="both"/>
        <w:rPr>
          <w:rFonts w:ascii="Arial" w:hAnsi="Arial" w:cs="Arial"/>
          <w:sz w:val="22"/>
          <w:szCs w:val="22"/>
        </w:rPr>
      </w:pPr>
      <w:r w:rsidRPr="00915AE3">
        <w:rPr>
          <w:rFonts w:ascii="Arial" w:hAnsi="Arial" w:cs="Arial"/>
          <w:sz w:val="22"/>
          <w:szCs w:val="22"/>
        </w:rPr>
        <w:t xml:space="preserve">La coopérative </w:t>
      </w:r>
      <w:r w:rsidR="00044982">
        <w:rPr>
          <w:rFonts w:ascii="Arial" w:hAnsi="Arial" w:cs="Arial"/>
          <w:sz w:val="22"/>
          <w:szCs w:val="22"/>
        </w:rPr>
        <w:t xml:space="preserve">……………………….., née en ………, </w:t>
      </w:r>
      <w:r w:rsidR="00044982" w:rsidRPr="00044982">
        <w:rPr>
          <w:rFonts w:ascii="Arial" w:hAnsi="Arial" w:cs="Arial"/>
          <w:i/>
          <w:iCs/>
          <w:sz w:val="22"/>
          <w:szCs w:val="22"/>
          <w:highlight w:val="yellow"/>
        </w:rPr>
        <w:t>et issue du regroupement de ………………………………………….,</w:t>
      </w:r>
      <w:r w:rsidR="00044982">
        <w:rPr>
          <w:rFonts w:ascii="Arial" w:hAnsi="Arial" w:cs="Arial"/>
          <w:sz w:val="22"/>
          <w:szCs w:val="22"/>
        </w:rPr>
        <w:t xml:space="preserve"> c’est : </w:t>
      </w:r>
    </w:p>
    <w:p w14:paraId="499E6D8C" w14:textId="332A1ECB" w:rsidR="00044982" w:rsidRDefault="00044982" w:rsidP="00025918">
      <w:pPr>
        <w:pStyle w:val="Paragraphedeliste"/>
        <w:numPr>
          <w:ilvl w:val="0"/>
          <w:numId w:val="27"/>
        </w:numPr>
        <w:spacing w:after="120" w:line="259" w:lineRule="auto"/>
        <w:ind w:left="284" w:hanging="284"/>
        <w:contextualSpacing w:val="0"/>
        <w:jc w:val="both"/>
        <w:rPr>
          <w:rFonts w:ascii="Arial" w:hAnsi="Arial" w:cs="Arial"/>
          <w:sz w:val="22"/>
          <w:szCs w:val="22"/>
        </w:rPr>
      </w:pPr>
      <w:r>
        <w:rPr>
          <w:rFonts w:ascii="Arial" w:hAnsi="Arial" w:cs="Arial"/>
          <w:sz w:val="22"/>
          <w:szCs w:val="22"/>
        </w:rPr>
        <w:t>………… exploitations viticoles sur les communes de ………………………………………., dont …….. % en volumes livrés</w:t>
      </w:r>
      <w:r w:rsidR="006A450E">
        <w:rPr>
          <w:rFonts w:ascii="Arial" w:hAnsi="Arial" w:cs="Arial"/>
          <w:sz w:val="22"/>
          <w:szCs w:val="22"/>
        </w:rPr>
        <w:t>,</w:t>
      </w:r>
      <w:r>
        <w:rPr>
          <w:rFonts w:ascii="Arial" w:hAnsi="Arial" w:cs="Arial"/>
          <w:sz w:val="22"/>
          <w:szCs w:val="22"/>
        </w:rPr>
        <w:t xml:space="preserve"> engagées dans la démarche qualitative ……………………….. </w:t>
      </w:r>
      <w:proofErr w:type="gramStart"/>
      <w:r>
        <w:rPr>
          <w:rFonts w:ascii="Arial" w:hAnsi="Arial" w:cs="Arial"/>
          <w:sz w:val="22"/>
          <w:szCs w:val="22"/>
        </w:rPr>
        <w:t>et</w:t>
      </w:r>
      <w:proofErr w:type="gramEnd"/>
      <w:r>
        <w:rPr>
          <w:rFonts w:ascii="Arial" w:hAnsi="Arial" w:cs="Arial"/>
          <w:sz w:val="22"/>
          <w:szCs w:val="22"/>
        </w:rPr>
        <w:t xml:space="preserve"> ….. % en production biologique</w:t>
      </w:r>
    </w:p>
    <w:p w14:paraId="345AD598" w14:textId="2F2F6E12" w:rsidR="00044982" w:rsidRDefault="00044982" w:rsidP="00025918">
      <w:pPr>
        <w:pStyle w:val="Paragraphedeliste"/>
        <w:numPr>
          <w:ilvl w:val="0"/>
          <w:numId w:val="27"/>
        </w:numPr>
        <w:spacing w:after="120" w:line="259" w:lineRule="auto"/>
        <w:ind w:left="284" w:hanging="284"/>
        <w:contextualSpacing w:val="0"/>
        <w:jc w:val="both"/>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hectares</w:t>
      </w:r>
      <w:proofErr w:type="gramEnd"/>
      <w:r>
        <w:rPr>
          <w:rFonts w:ascii="Arial" w:hAnsi="Arial" w:cs="Arial"/>
          <w:sz w:val="22"/>
          <w:szCs w:val="22"/>
        </w:rPr>
        <w:t xml:space="preserve"> (éventuellement détaillés par appellations)</w:t>
      </w:r>
    </w:p>
    <w:p w14:paraId="1D85742A" w14:textId="7B5CC87B" w:rsidR="00044982" w:rsidRDefault="00044982" w:rsidP="00025918">
      <w:pPr>
        <w:pStyle w:val="Paragraphedeliste"/>
        <w:numPr>
          <w:ilvl w:val="0"/>
          <w:numId w:val="27"/>
        </w:numPr>
        <w:spacing w:after="120" w:line="259" w:lineRule="auto"/>
        <w:ind w:left="284" w:hanging="284"/>
        <w:contextualSpacing w:val="0"/>
        <w:jc w:val="both"/>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hectolitres</w:t>
      </w:r>
      <w:proofErr w:type="gramEnd"/>
      <w:r>
        <w:rPr>
          <w:rFonts w:ascii="Arial" w:hAnsi="Arial" w:cs="Arial"/>
          <w:sz w:val="22"/>
          <w:szCs w:val="22"/>
        </w:rPr>
        <w:t xml:space="preserve"> vinifiés</w:t>
      </w:r>
    </w:p>
    <w:p w14:paraId="31840940" w14:textId="1A92EA24" w:rsidR="00044982" w:rsidRDefault="00044982" w:rsidP="00025918">
      <w:pPr>
        <w:pStyle w:val="Paragraphedeliste"/>
        <w:numPr>
          <w:ilvl w:val="0"/>
          <w:numId w:val="27"/>
        </w:numPr>
        <w:spacing w:after="120" w:line="259" w:lineRule="auto"/>
        <w:ind w:left="284" w:hanging="284"/>
        <w:contextualSpacing w:val="0"/>
        <w:jc w:val="both"/>
        <w:rPr>
          <w:rFonts w:ascii="Arial" w:hAnsi="Arial" w:cs="Arial"/>
          <w:sz w:val="22"/>
          <w:szCs w:val="22"/>
        </w:rPr>
      </w:pPr>
      <w:r>
        <w:rPr>
          <w:rFonts w:ascii="Arial" w:hAnsi="Arial" w:cs="Arial"/>
          <w:sz w:val="22"/>
          <w:szCs w:val="22"/>
        </w:rPr>
        <w:t>….. % vendus en France et ….. % à l’export</w:t>
      </w:r>
    </w:p>
    <w:p w14:paraId="7AEC78E4" w14:textId="27BC9A1F" w:rsidR="00044982" w:rsidRDefault="00044982" w:rsidP="00025918">
      <w:pPr>
        <w:pStyle w:val="Paragraphedeliste"/>
        <w:numPr>
          <w:ilvl w:val="0"/>
          <w:numId w:val="27"/>
        </w:numPr>
        <w:spacing w:after="120" w:line="259" w:lineRule="auto"/>
        <w:ind w:left="284" w:hanging="284"/>
        <w:contextualSpacing w:val="0"/>
        <w:jc w:val="both"/>
        <w:rPr>
          <w:rFonts w:ascii="Arial" w:hAnsi="Arial" w:cs="Arial"/>
          <w:sz w:val="22"/>
          <w:szCs w:val="22"/>
        </w:rPr>
      </w:pPr>
      <w:r>
        <w:rPr>
          <w:rFonts w:ascii="Arial" w:hAnsi="Arial" w:cs="Arial"/>
          <w:sz w:val="22"/>
          <w:szCs w:val="22"/>
        </w:rPr>
        <w:t xml:space="preserve">…. % en bouteilles </w:t>
      </w:r>
      <w:r w:rsidR="00CE6AE8">
        <w:rPr>
          <w:rFonts w:ascii="Arial" w:hAnsi="Arial" w:cs="Arial"/>
          <w:sz w:val="22"/>
          <w:szCs w:val="22"/>
        </w:rPr>
        <w:t xml:space="preserve">– dont ……… % en domaines - </w:t>
      </w:r>
      <w:r>
        <w:rPr>
          <w:rFonts w:ascii="Arial" w:hAnsi="Arial" w:cs="Arial"/>
          <w:sz w:val="22"/>
          <w:szCs w:val="22"/>
        </w:rPr>
        <w:t>et …… % en vrac</w:t>
      </w:r>
    </w:p>
    <w:p w14:paraId="1F69C956" w14:textId="11894BFC" w:rsidR="00044982" w:rsidRDefault="00044982" w:rsidP="00025918">
      <w:pPr>
        <w:pStyle w:val="Paragraphedeliste"/>
        <w:numPr>
          <w:ilvl w:val="0"/>
          <w:numId w:val="27"/>
        </w:numPr>
        <w:spacing w:after="120" w:line="259" w:lineRule="auto"/>
        <w:ind w:left="284" w:hanging="284"/>
        <w:contextualSpacing w:val="0"/>
        <w:jc w:val="both"/>
        <w:rPr>
          <w:rFonts w:ascii="Arial" w:hAnsi="Arial" w:cs="Arial"/>
          <w:sz w:val="22"/>
          <w:szCs w:val="22"/>
        </w:rPr>
      </w:pPr>
      <w:r>
        <w:rPr>
          <w:rFonts w:ascii="Arial" w:hAnsi="Arial" w:cs="Arial"/>
          <w:sz w:val="22"/>
          <w:szCs w:val="22"/>
        </w:rPr>
        <w:t xml:space="preserve">…… salariés permanents et ….. </w:t>
      </w:r>
      <w:proofErr w:type="gramStart"/>
      <w:r>
        <w:rPr>
          <w:rFonts w:ascii="Arial" w:hAnsi="Arial" w:cs="Arial"/>
          <w:sz w:val="22"/>
          <w:szCs w:val="22"/>
        </w:rPr>
        <w:t>saisonniers</w:t>
      </w:r>
      <w:proofErr w:type="gramEnd"/>
    </w:p>
    <w:p w14:paraId="5B34BDAA" w14:textId="783B85F1" w:rsidR="00044982" w:rsidRDefault="00044982" w:rsidP="00025918">
      <w:pPr>
        <w:pStyle w:val="Paragraphedeliste"/>
        <w:numPr>
          <w:ilvl w:val="0"/>
          <w:numId w:val="27"/>
        </w:numPr>
        <w:spacing w:after="120" w:line="259" w:lineRule="auto"/>
        <w:ind w:left="284" w:hanging="284"/>
        <w:contextualSpacing w:val="0"/>
        <w:jc w:val="both"/>
        <w:rPr>
          <w:rFonts w:ascii="Arial" w:hAnsi="Arial" w:cs="Arial"/>
          <w:sz w:val="22"/>
          <w:szCs w:val="22"/>
        </w:rPr>
      </w:pPr>
      <w:r>
        <w:rPr>
          <w:rFonts w:ascii="Arial" w:hAnsi="Arial" w:cs="Arial"/>
          <w:sz w:val="22"/>
          <w:szCs w:val="22"/>
        </w:rPr>
        <w:t>Un chiffre d’affaires moyen de …………………….. €</w:t>
      </w:r>
    </w:p>
    <w:p w14:paraId="6B19DE8F" w14:textId="32223629" w:rsidR="00044982" w:rsidRDefault="00044982" w:rsidP="00025918">
      <w:pPr>
        <w:pStyle w:val="Paragraphedeliste"/>
        <w:spacing w:after="160" w:line="259" w:lineRule="auto"/>
        <w:ind w:left="284" w:hanging="284"/>
        <w:jc w:val="both"/>
        <w:rPr>
          <w:rFonts w:ascii="Arial" w:hAnsi="Arial" w:cs="Arial"/>
          <w:sz w:val="22"/>
          <w:szCs w:val="22"/>
        </w:rPr>
      </w:pPr>
    </w:p>
    <w:p w14:paraId="6584868E" w14:textId="282AD040" w:rsidR="00C171B0" w:rsidRDefault="00C171B0" w:rsidP="00025918">
      <w:pPr>
        <w:pStyle w:val="Paragraphedeliste"/>
        <w:spacing w:after="160" w:line="259" w:lineRule="auto"/>
        <w:ind w:left="284" w:hanging="284"/>
        <w:jc w:val="both"/>
        <w:rPr>
          <w:rFonts w:ascii="Arial" w:hAnsi="Arial" w:cs="Arial"/>
          <w:sz w:val="22"/>
          <w:szCs w:val="22"/>
        </w:rPr>
      </w:pPr>
    </w:p>
    <w:p w14:paraId="0D83F8DA" w14:textId="27B3DC77" w:rsidR="00C171B0" w:rsidRDefault="00C171B0" w:rsidP="00043C1B">
      <w:pPr>
        <w:pStyle w:val="Paragraphedeliste"/>
        <w:spacing w:after="160" w:line="259" w:lineRule="auto"/>
        <w:ind w:left="0"/>
        <w:jc w:val="both"/>
        <w:rPr>
          <w:rFonts w:ascii="Arial" w:hAnsi="Arial" w:cs="Arial"/>
          <w:color w:val="7030A0"/>
          <w:sz w:val="22"/>
          <w:szCs w:val="22"/>
        </w:rPr>
      </w:pPr>
      <w:r w:rsidRPr="00C171B0">
        <w:rPr>
          <w:rFonts w:ascii="Arial" w:hAnsi="Arial" w:cs="Arial"/>
          <w:color w:val="7030A0"/>
          <w:sz w:val="22"/>
          <w:szCs w:val="22"/>
        </w:rPr>
        <w:t>Présenter un schéma de la coopérative et de son environnement : filiale</w:t>
      </w:r>
      <w:r w:rsidR="00043C1B">
        <w:rPr>
          <w:rFonts w:ascii="Arial" w:hAnsi="Arial" w:cs="Arial"/>
          <w:color w:val="7030A0"/>
          <w:sz w:val="22"/>
          <w:szCs w:val="22"/>
        </w:rPr>
        <w:t>(</w:t>
      </w:r>
      <w:r w:rsidRPr="00C171B0">
        <w:rPr>
          <w:rFonts w:ascii="Arial" w:hAnsi="Arial" w:cs="Arial"/>
          <w:color w:val="7030A0"/>
          <w:sz w:val="22"/>
          <w:szCs w:val="22"/>
        </w:rPr>
        <w:t>s</w:t>
      </w:r>
      <w:r w:rsidR="00043C1B">
        <w:rPr>
          <w:rFonts w:ascii="Arial" w:hAnsi="Arial" w:cs="Arial"/>
          <w:color w:val="7030A0"/>
          <w:sz w:val="22"/>
          <w:szCs w:val="22"/>
        </w:rPr>
        <w:t>)</w:t>
      </w:r>
      <w:r w:rsidRPr="00C171B0">
        <w:rPr>
          <w:rFonts w:ascii="Arial" w:hAnsi="Arial" w:cs="Arial"/>
          <w:color w:val="7030A0"/>
          <w:sz w:val="22"/>
          <w:szCs w:val="22"/>
        </w:rPr>
        <w:t>, union</w:t>
      </w:r>
      <w:r w:rsidR="00043C1B">
        <w:rPr>
          <w:rFonts w:ascii="Arial" w:hAnsi="Arial" w:cs="Arial"/>
          <w:color w:val="7030A0"/>
          <w:sz w:val="22"/>
          <w:szCs w:val="22"/>
        </w:rPr>
        <w:t>(s)</w:t>
      </w:r>
      <w:r w:rsidRPr="00C171B0">
        <w:rPr>
          <w:rFonts w:ascii="Arial" w:hAnsi="Arial" w:cs="Arial"/>
          <w:color w:val="7030A0"/>
          <w:sz w:val="22"/>
          <w:szCs w:val="22"/>
        </w:rPr>
        <w:t xml:space="preserve">, </w:t>
      </w:r>
      <w:r>
        <w:rPr>
          <w:rFonts w:ascii="Arial" w:hAnsi="Arial" w:cs="Arial"/>
          <w:color w:val="7030A0"/>
          <w:sz w:val="22"/>
          <w:szCs w:val="22"/>
        </w:rPr>
        <w:t xml:space="preserve">ODG, </w:t>
      </w:r>
      <w:r w:rsidR="00043C1B">
        <w:rPr>
          <w:rFonts w:ascii="Arial" w:hAnsi="Arial" w:cs="Arial"/>
          <w:color w:val="7030A0"/>
          <w:sz w:val="22"/>
          <w:szCs w:val="22"/>
        </w:rPr>
        <w:t>Groupement(s) d’employeur(s)</w:t>
      </w:r>
      <w:r w:rsidR="001F0294">
        <w:rPr>
          <w:rFonts w:ascii="Arial" w:hAnsi="Arial" w:cs="Arial"/>
          <w:color w:val="7030A0"/>
          <w:sz w:val="22"/>
          <w:szCs w:val="22"/>
        </w:rPr>
        <w:t>, Fédération des Ca</w:t>
      </w:r>
      <w:r w:rsidR="00A86AD2">
        <w:rPr>
          <w:rFonts w:ascii="Arial" w:hAnsi="Arial" w:cs="Arial"/>
          <w:color w:val="7030A0"/>
          <w:sz w:val="22"/>
          <w:szCs w:val="22"/>
        </w:rPr>
        <w:t>v</w:t>
      </w:r>
      <w:r w:rsidR="001F0294">
        <w:rPr>
          <w:rFonts w:ascii="Arial" w:hAnsi="Arial" w:cs="Arial"/>
          <w:color w:val="7030A0"/>
          <w:sz w:val="22"/>
          <w:szCs w:val="22"/>
        </w:rPr>
        <w:t>es</w:t>
      </w:r>
      <w:r w:rsidR="00273021">
        <w:rPr>
          <w:rFonts w:ascii="Arial" w:hAnsi="Arial" w:cs="Arial"/>
          <w:color w:val="7030A0"/>
          <w:sz w:val="22"/>
          <w:szCs w:val="22"/>
        </w:rPr>
        <w:t>…</w:t>
      </w:r>
    </w:p>
    <w:p w14:paraId="58C127DC" w14:textId="05231916" w:rsidR="00946992" w:rsidRDefault="00946992" w:rsidP="00043C1B">
      <w:pPr>
        <w:pStyle w:val="Paragraphedeliste"/>
        <w:spacing w:after="160" w:line="259" w:lineRule="auto"/>
        <w:ind w:left="0"/>
        <w:jc w:val="both"/>
        <w:rPr>
          <w:rFonts w:ascii="Arial" w:hAnsi="Arial" w:cs="Arial"/>
          <w:color w:val="7030A0"/>
          <w:sz w:val="22"/>
          <w:szCs w:val="22"/>
        </w:rPr>
      </w:pPr>
    </w:p>
    <w:p w14:paraId="2E8625A1" w14:textId="12BB8748" w:rsidR="00946992" w:rsidRDefault="00946992" w:rsidP="00043C1B">
      <w:pPr>
        <w:pStyle w:val="Paragraphedeliste"/>
        <w:spacing w:after="160" w:line="259" w:lineRule="auto"/>
        <w:ind w:left="0"/>
        <w:jc w:val="both"/>
        <w:rPr>
          <w:rFonts w:ascii="Arial" w:hAnsi="Arial" w:cs="Arial"/>
          <w:color w:val="7030A0"/>
          <w:sz w:val="22"/>
          <w:szCs w:val="22"/>
        </w:rPr>
      </w:pPr>
      <w:r>
        <w:rPr>
          <w:rFonts w:ascii="Arial" w:hAnsi="Arial" w:cs="Arial"/>
          <w:color w:val="7030A0"/>
          <w:sz w:val="22"/>
          <w:szCs w:val="22"/>
        </w:rPr>
        <w:t>Indiquer les occasions d’animation de la vie coopérative de la cave</w:t>
      </w:r>
    </w:p>
    <w:p w14:paraId="3F418A6E" w14:textId="77777777" w:rsidR="000215A4" w:rsidRDefault="000215A4" w:rsidP="00043C1B">
      <w:pPr>
        <w:pStyle w:val="Paragraphedeliste"/>
        <w:spacing w:after="160" w:line="259" w:lineRule="auto"/>
        <w:ind w:left="0"/>
        <w:jc w:val="both"/>
        <w:rPr>
          <w:rFonts w:ascii="Arial" w:hAnsi="Arial" w:cs="Arial"/>
          <w:color w:val="7030A0"/>
          <w:sz w:val="22"/>
          <w:szCs w:val="22"/>
        </w:rPr>
      </w:pPr>
    </w:p>
    <w:p w14:paraId="0518EB1A" w14:textId="2C53FF5B" w:rsidR="000215A4" w:rsidRPr="00C171B0" w:rsidRDefault="000215A4" w:rsidP="00043C1B">
      <w:pPr>
        <w:pStyle w:val="Paragraphedeliste"/>
        <w:spacing w:after="160" w:line="259" w:lineRule="auto"/>
        <w:ind w:left="0"/>
        <w:jc w:val="both"/>
        <w:rPr>
          <w:rFonts w:ascii="Arial" w:hAnsi="Arial" w:cs="Arial"/>
          <w:color w:val="7030A0"/>
          <w:sz w:val="22"/>
          <w:szCs w:val="22"/>
        </w:rPr>
      </w:pPr>
      <w:r>
        <w:rPr>
          <w:rFonts w:ascii="Arial" w:hAnsi="Arial" w:cs="Arial"/>
          <w:color w:val="7030A0"/>
          <w:sz w:val="22"/>
          <w:szCs w:val="22"/>
        </w:rPr>
        <w:t>Mentionner si la coopérative a mis en place un système de parrainage des nouveaux entrants.</w:t>
      </w:r>
    </w:p>
    <w:p w14:paraId="72DEDBBB" w14:textId="1E8E5A60" w:rsidR="00044982" w:rsidRDefault="00044982">
      <w:pPr>
        <w:rPr>
          <w:rFonts w:ascii="Arial" w:eastAsia="Times New Roman" w:hAnsi="Arial" w:cs="Arial"/>
          <w:lang w:eastAsia="fr-FR"/>
        </w:rPr>
      </w:pPr>
      <w:r>
        <w:rPr>
          <w:rFonts w:ascii="Arial" w:hAnsi="Arial" w:cs="Arial"/>
        </w:rPr>
        <w:br w:type="page"/>
      </w:r>
    </w:p>
    <w:p w14:paraId="4DFB8BEA" w14:textId="77777777" w:rsidR="00710189" w:rsidRPr="00556669" w:rsidRDefault="00081E5E" w:rsidP="00E1754E">
      <w:pPr>
        <w:spacing w:after="240" w:line="240" w:lineRule="auto"/>
        <w:jc w:val="center"/>
        <w:rPr>
          <w:rFonts w:ascii="Arial" w:hAnsi="Arial" w:cs="Arial"/>
          <w:b/>
          <w:bCs/>
          <w:sz w:val="28"/>
          <w:szCs w:val="28"/>
        </w:rPr>
      </w:pPr>
      <w:r w:rsidRPr="00556669">
        <w:rPr>
          <w:rFonts w:ascii="Arial" w:hAnsi="Arial" w:cs="Arial"/>
          <w:b/>
          <w:bCs/>
          <w:sz w:val="28"/>
          <w:szCs w:val="28"/>
        </w:rPr>
        <w:lastRenderedPageBreak/>
        <w:t>L’</w:t>
      </w:r>
      <w:r w:rsidR="00E1754E" w:rsidRPr="00556669">
        <w:rPr>
          <w:rFonts w:ascii="Arial" w:hAnsi="Arial" w:cs="Arial"/>
          <w:b/>
          <w:bCs/>
          <w:sz w:val="28"/>
          <w:szCs w:val="28"/>
        </w:rPr>
        <w:t>ORGANISATION</w:t>
      </w:r>
      <w:r w:rsidRPr="00556669">
        <w:rPr>
          <w:rFonts w:ascii="Arial" w:hAnsi="Arial" w:cs="Arial"/>
          <w:b/>
          <w:bCs/>
          <w:sz w:val="28"/>
          <w:szCs w:val="28"/>
        </w:rPr>
        <w:t xml:space="preserve"> DE LA COOPÉRATIVE</w:t>
      </w:r>
    </w:p>
    <w:p w14:paraId="46336893" w14:textId="77777777" w:rsidR="00710189" w:rsidRDefault="00081E5E">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0B1D267D" wp14:editId="785A33AB">
                <wp:simplePos x="0" y="0"/>
                <wp:positionH relativeFrom="column">
                  <wp:posOffset>1061720</wp:posOffset>
                </wp:positionH>
                <wp:positionV relativeFrom="paragraph">
                  <wp:posOffset>81915</wp:posOffset>
                </wp:positionV>
                <wp:extent cx="3648075" cy="800100"/>
                <wp:effectExtent l="0" t="0" r="28575" b="19050"/>
                <wp:wrapNone/>
                <wp:docPr id="5" name="Rectangle : coins arrondis 5"/>
                <wp:cNvGraphicFramePr/>
                <a:graphic xmlns:a="http://schemas.openxmlformats.org/drawingml/2006/main">
                  <a:graphicData uri="http://schemas.microsoft.com/office/word/2010/wordprocessingShape">
                    <wps:wsp>
                      <wps:cNvSpPr/>
                      <wps:spPr>
                        <a:xfrm>
                          <a:off x="0" y="0"/>
                          <a:ext cx="3648075" cy="8001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44F7694" w14:textId="77777777" w:rsidR="00214D1D" w:rsidRPr="00710189" w:rsidRDefault="00214D1D" w:rsidP="00710189">
                            <w:pPr>
                              <w:jc w:val="center"/>
                              <w:rPr>
                                <w:rFonts w:ascii="Arial" w:hAnsi="Arial" w:cs="Arial"/>
                                <w:sz w:val="36"/>
                                <w:szCs w:val="36"/>
                              </w:rPr>
                            </w:pPr>
                            <w:r w:rsidRPr="00710189">
                              <w:rPr>
                                <w:rFonts w:ascii="Arial" w:hAnsi="Arial" w:cs="Arial"/>
                                <w:sz w:val="36"/>
                                <w:szCs w:val="36"/>
                              </w:rPr>
                              <w:t>ASSEMBLÉE GÉNÉRALE DES VIGNERONS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1D267D" id="Rectangle : coins arrondis 5" o:spid="_x0000_s1026" style="position:absolute;margin-left:83.6pt;margin-top:6.45pt;width:287.25pt;height: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" fillcolor="white [3201]" strokecolor="#70ad47 [3209]" strokeweight="1pt">
                <v:stroke joinstyle="miter"/>
                <v:textbox>
                  <w:txbxContent>
                    <w:p w14:paraId="144F7694" w14:textId="77777777" w:rsidR="00214D1D" w:rsidRPr="00710189" w:rsidRDefault="00214D1D" w:rsidP="00710189">
                      <w:pPr>
                        <w:jc w:val="center"/>
                        <w:rPr>
                          <w:rFonts w:ascii="Arial" w:hAnsi="Arial" w:cs="Arial"/>
                          <w:sz w:val="36"/>
                          <w:szCs w:val="36"/>
                        </w:rPr>
                      </w:pPr>
                      <w:r w:rsidRPr="00710189">
                        <w:rPr>
                          <w:rFonts w:ascii="Arial" w:hAnsi="Arial" w:cs="Arial"/>
                          <w:sz w:val="36"/>
                          <w:szCs w:val="36"/>
                        </w:rPr>
                        <w:t>ASSEMBLÉE GÉNÉRALE DES VIGNERONS</w:t>
                      </w:r>
                    </w:p>
                  </w:txbxContent>
                </v:textbox>
              </v:roundrect>
            </w:pict>
          </mc:Fallback>
        </mc:AlternateContent>
      </w:r>
    </w:p>
    <w:p w14:paraId="3D3F9DB4" w14:textId="77777777" w:rsidR="00710189" w:rsidRDefault="00710189">
      <w:pPr>
        <w:rPr>
          <w:rFonts w:ascii="Arial" w:hAnsi="Arial" w:cs="Arial"/>
          <w:b/>
          <w:bCs/>
          <w:sz w:val="24"/>
          <w:szCs w:val="24"/>
        </w:rPr>
      </w:pPr>
    </w:p>
    <w:p w14:paraId="4C91D51C" w14:textId="77777777" w:rsidR="00710189" w:rsidRDefault="00710189">
      <w:pPr>
        <w:rPr>
          <w:rFonts w:ascii="Arial" w:hAnsi="Arial" w:cs="Arial"/>
          <w:b/>
          <w:bCs/>
          <w:sz w:val="24"/>
          <w:szCs w:val="24"/>
        </w:rPr>
      </w:pPr>
    </w:p>
    <w:p w14:paraId="11A98165" w14:textId="77777777" w:rsidR="00710189" w:rsidRDefault="00710189">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0768" behindDoc="0" locked="0" layoutInCell="1" allowOverlap="1" wp14:anchorId="377D120B" wp14:editId="542A11A0">
                <wp:simplePos x="0" y="0"/>
                <wp:positionH relativeFrom="margin">
                  <wp:align>center</wp:align>
                </wp:positionH>
                <wp:positionV relativeFrom="paragraph">
                  <wp:posOffset>61912</wp:posOffset>
                </wp:positionV>
                <wp:extent cx="223520" cy="280988"/>
                <wp:effectExtent l="19050" t="0" r="24130" b="43180"/>
                <wp:wrapNone/>
                <wp:docPr id="2" name="Flèche : bas 2"/>
                <wp:cNvGraphicFramePr/>
                <a:graphic xmlns:a="http://schemas.openxmlformats.org/drawingml/2006/main">
                  <a:graphicData uri="http://schemas.microsoft.com/office/word/2010/wordprocessingShape">
                    <wps:wsp>
                      <wps:cNvSpPr/>
                      <wps:spPr>
                        <a:xfrm>
                          <a:off x="0" y="0"/>
                          <a:ext cx="223520" cy="280988"/>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82331D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èche : bas 2" o:spid="_x0000_s1026" type="#_x0000_t67" style="position:absolute;margin-left:0;margin-top:4.85pt;width:17.6pt;height:22.15pt;z-index:2516807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" adj="13009" fillcolor="white [3201]" strokecolor="#70ad47 [3209]" strokeweight="1pt">
                <w10:wrap anchorx="margin"/>
              </v:shape>
            </w:pict>
          </mc:Fallback>
        </mc:AlternateContent>
      </w:r>
    </w:p>
    <w:p w14:paraId="2ED5BA96" w14:textId="77777777" w:rsidR="00710189" w:rsidRDefault="00710189">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78720" behindDoc="0" locked="0" layoutInCell="1" allowOverlap="1" wp14:anchorId="6CF31AF6" wp14:editId="455E4887">
                <wp:simplePos x="0" y="0"/>
                <wp:positionH relativeFrom="margin">
                  <wp:align>center</wp:align>
                </wp:positionH>
                <wp:positionV relativeFrom="paragraph">
                  <wp:posOffset>62230</wp:posOffset>
                </wp:positionV>
                <wp:extent cx="3262312" cy="1176337"/>
                <wp:effectExtent l="0" t="0" r="14605" b="24130"/>
                <wp:wrapNone/>
                <wp:docPr id="11" name="Rectangle : coins arrondis 11"/>
                <wp:cNvGraphicFramePr/>
                <a:graphic xmlns:a="http://schemas.openxmlformats.org/drawingml/2006/main">
                  <a:graphicData uri="http://schemas.microsoft.com/office/word/2010/wordprocessingShape">
                    <wps:wsp>
                      <wps:cNvSpPr/>
                      <wps:spPr>
                        <a:xfrm>
                          <a:off x="0" y="0"/>
                          <a:ext cx="3262312" cy="117633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B1C7A06" w14:textId="77777777" w:rsidR="00214D1D" w:rsidRPr="00710189" w:rsidRDefault="00214D1D" w:rsidP="00081E5E">
                            <w:pPr>
                              <w:spacing w:after="0"/>
                              <w:jc w:val="center"/>
                              <w:rPr>
                                <w:rFonts w:ascii="Arial" w:hAnsi="Arial" w:cs="Arial"/>
                                <w:sz w:val="32"/>
                                <w:szCs w:val="32"/>
                              </w:rPr>
                            </w:pPr>
                            <w:r w:rsidRPr="00710189">
                              <w:rPr>
                                <w:rFonts w:ascii="Arial" w:hAnsi="Arial" w:cs="Arial"/>
                                <w:sz w:val="32"/>
                                <w:szCs w:val="32"/>
                              </w:rPr>
                              <w:t>CONSEIL D'ADMINISTRATION</w:t>
                            </w:r>
                          </w:p>
                          <w:p w14:paraId="1E82062F" w14:textId="77777777" w:rsidR="00214D1D" w:rsidRPr="00081E5E" w:rsidRDefault="00214D1D" w:rsidP="00081E5E">
                            <w:pPr>
                              <w:jc w:val="center"/>
                              <w:rPr>
                                <w:rFonts w:ascii="Arial" w:hAnsi="Arial" w:cs="Arial"/>
                                <w:sz w:val="32"/>
                                <w:szCs w:val="32"/>
                              </w:rPr>
                            </w:pPr>
                            <w:r w:rsidRPr="00710189">
                              <w:rPr>
                                <w:rFonts w:ascii="Arial" w:hAnsi="Arial" w:cs="Arial"/>
                                <w:sz w:val="32"/>
                                <w:szCs w:val="32"/>
                                <w:highlight w:val="yellow"/>
                              </w:rPr>
                              <w:t>........</w:t>
                            </w:r>
                            <w:r w:rsidRPr="00710189">
                              <w:rPr>
                                <w:rFonts w:ascii="Arial" w:hAnsi="Arial" w:cs="Arial"/>
                                <w:sz w:val="32"/>
                                <w:szCs w:val="32"/>
                              </w:rPr>
                              <w:t xml:space="preserve"> </w:t>
                            </w:r>
                            <w:proofErr w:type="gramStart"/>
                            <w:r w:rsidRPr="00710189">
                              <w:rPr>
                                <w:rFonts w:ascii="Arial" w:hAnsi="Arial" w:cs="Arial"/>
                                <w:sz w:val="32"/>
                                <w:szCs w:val="32"/>
                              </w:rPr>
                              <w:t>membres</w:t>
                            </w:r>
                            <w:proofErr w:type="gramEnd"/>
                            <w:r w:rsidRPr="00710189">
                              <w:rPr>
                                <w:rFonts w:ascii="Arial" w:hAnsi="Arial" w:cs="Arial"/>
                                <w:sz w:val="32"/>
                                <w:szCs w:val="32"/>
                              </w:rPr>
                              <w:t xml:space="preserve"> élus par l'Assemblée pour </w:t>
                            </w:r>
                            <w:r w:rsidRPr="00710189">
                              <w:rPr>
                                <w:rFonts w:ascii="Arial" w:hAnsi="Arial" w:cs="Arial"/>
                                <w:sz w:val="32"/>
                                <w:szCs w:val="32"/>
                                <w:highlight w:val="yellow"/>
                              </w:rPr>
                              <w:t>trois</w:t>
                            </w:r>
                            <w:r w:rsidRPr="00710189">
                              <w:rPr>
                                <w:rFonts w:ascii="Arial" w:hAnsi="Arial" w:cs="Arial"/>
                                <w:sz w:val="32"/>
                                <w:szCs w:val="32"/>
                              </w:rPr>
                              <w:t xml:space="preserve"> ans par </w:t>
                            </w:r>
                            <w:r w:rsidRPr="00710189">
                              <w:rPr>
                                <w:rFonts w:ascii="Arial" w:hAnsi="Arial" w:cs="Arial"/>
                                <w:sz w:val="32"/>
                                <w:szCs w:val="32"/>
                                <w:highlight w:val="yellow"/>
                              </w:rPr>
                              <w:t>tiers</w:t>
                            </w:r>
                            <w:r w:rsidRPr="00710189">
                              <w:rPr>
                                <w:rFonts w:ascii="Arial" w:hAnsi="Arial" w:cs="Arial"/>
                                <w:sz w:val="32"/>
                                <w:szCs w:val="32"/>
                              </w:rPr>
                              <w:t xml:space="preserve"> chaque année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F31AF6" id="Rectangle : coins arrondis 11" o:spid="_x0000_s1027" style="position:absolute;margin-left:0;margin-top:4.9pt;width:256.85pt;height:92.6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" fillcolor="white [3201]" strokecolor="#70ad47 [3209]" strokeweight="1pt">
                <v:stroke joinstyle="miter"/>
                <v:textbox>
                  <w:txbxContent>
                    <w:p w14:paraId="4B1C7A06" w14:textId="77777777" w:rsidR="00214D1D" w:rsidRPr="00710189" w:rsidRDefault="00214D1D" w:rsidP="00081E5E">
                      <w:pPr>
                        <w:spacing w:after="0"/>
                        <w:jc w:val="center"/>
                        <w:rPr>
                          <w:rFonts w:ascii="Arial" w:hAnsi="Arial" w:cs="Arial"/>
                          <w:sz w:val="32"/>
                          <w:szCs w:val="32"/>
                        </w:rPr>
                      </w:pPr>
                      <w:r w:rsidRPr="00710189">
                        <w:rPr>
                          <w:rFonts w:ascii="Arial" w:hAnsi="Arial" w:cs="Arial"/>
                          <w:sz w:val="32"/>
                          <w:szCs w:val="32"/>
                        </w:rPr>
                        <w:t>CONSEIL D'ADMINISTRATION</w:t>
                      </w:r>
                    </w:p>
                    <w:p w14:paraId="1E82062F" w14:textId="77777777" w:rsidR="00214D1D" w:rsidRPr="00081E5E" w:rsidRDefault="00214D1D" w:rsidP="00081E5E">
                      <w:pPr>
                        <w:jc w:val="center"/>
                        <w:rPr>
                          <w:rFonts w:ascii="Arial" w:hAnsi="Arial" w:cs="Arial"/>
                          <w:sz w:val="32"/>
                          <w:szCs w:val="32"/>
                        </w:rPr>
                      </w:pPr>
                      <w:r w:rsidRPr="00710189">
                        <w:rPr>
                          <w:rFonts w:ascii="Arial" w:hAnsi="Arial" w:cs="Arial"/>
                          <w:sz w:val="32"/>
                          <w:szCs w:val="32"/>
                          <w:highlight w:val="yellow"/>
                        </w:rPr>
                        <w:t>........</w:t>
                      </w:r>
                      <w:r w:rsidRPr="00710189">
                        <w:rPr>
                          <w:rFonts w:ascii="Arial" w:hAnsi="Arial" w:cs="Arial"/>
                          <w:sz w:val="32"/>
                          <w:szCs w:val="32"/>
                        </w:rPr>
                        <w:t xml:space="preserve"> membres élus par l'Assemblée pour </w:t>
                      </w:r>
                      <w:r w:rsidRPr="00710189">
                        <w:rPr>
                          <w:rFonts w:ascii="Arial" w:hAnsi="Arial" w:cs="Arial"/>
                          <w:sz w:val="32"/>
                          <w:szCs w:val="32"/>
                          <w:highlight w:val="yellow"/>
                        </w:rPr>
                        <w:t>trois</w:t>
                      </w:r>
                      <w:r w:rsidRPr="00710189">
                        <w:rPr>
                          <w:rFonts w:ascii="Arial" w:hAnsi="Arial" w:cs="Arial"/>
                          <w:sz w:val="32"/>
                          <w:szCs w:val="32"/>
                        </w:rPr>
                        <w:t xml:space="preserve"> ans par </w:t>
                      </w:r>
                      <w:r w:rsidRPr="00710189">
                        <w:rPr>
                          <w:rFonts w:ascii="Arial" w:hAnsi="Arial" w:cs="Arial"/>
                          <w:sz w:val="32"/>
                          <w:szCs w:val="32"/>
                          <w:highlight w:val="yellow"/>
                        </w:rPr>
                        <w:t>tiers</w:t>
                      </w:r>
                      <w:r w:rsidRPr="00710189">
                        <w:rPr>
                          <w:rFonts w:ascii="Arial" w:hAnsi="Arial" w:cs="Arial"/>
                          <w:sz w:val="32"/>
                          <w:szCs w:val="32"/>
                        </w:rPr>
                        <w:t xml:space="preserve"> chaque année</w:t>
                      </w:r>
                    </w:p>
                  </w:txbxContent>
                </v:textbox>
                <w10:wrap anchorx="margin"/>
              </v:roundrect>
            </w:pict>
          </mc:Fallback>
        </mc:AlternateContent>
      </w:r>
    </w:p>
    <w:p w14:paraId="5863DD7D" w14:textId="77777777" w:rsidR="00710189" w:rsidRDefault="00710189">
      <w:pPr>
        <w:rPr>
          <w:rFonts w:ascii="Arial" w:hAnsi="Arial" w:cs="Arial"/>
          <w:b/>
          <w:bCs/>
          <w:sz w:val="24"/>
          <w:szCs w:val="24"/>
        </w:rPr>
      </w:pPr>
    </w:p>
    <w:p w14:paraId="0A34EBD1" w14:textId="77777777" w:rsidR="00710189" w:rsidRDefault="00710189">
      <w:pPr>
        <w:rPr>
          <w:rFonts w:ascii="Arial" w:hAnsi="Arial" w:cs="Arial"/>
          <w:b/>
          <w:bCs/>
          <w:sz w:val="24"/>
          <w:szCs w:val="24"/>
        </w:rPr>
      </w:pPr>
    </w:p>
    <w:p w14:paraId="2B475784" w14:textId="77777777" w:rsidR="00710189" w:rsidRDefault="00710189">
      <w:pPr>
        <w:rPr>
          <w:rFonts w:ascii="Arial" w:hAnsi="Arial" w:cs="Arial"/>
          <w:b/>
          <w:bCs/>
          <w:sz w:val="24"/>
          <w:szCs w:val="24"/>
        </w:rPr>
      </w:pPr>
    </w:p>
    <w:p w14:paraId="6AF52B55" w14:textId="77777777" w:rsidR="00710189" w:rsidRDefault="00081E5E">
      <w:pPr>
        <w:rPr>
          <w:rFonts w:ascii="Arial" w:hAnsi="Arial" w:cs="Arial"/>
          <w:b/>
          <w:bCs/>
          <w:sz w:val="24"/>
          <w:szCs w:val="24"/>
        </w:rPr>
      </w:pPr>
      <w:r w:rsidRPr="00330197">
        <w:rPr>
          <w:rFonts w:ascii="Arial" w:hAnsi="Arial" w:cs="Arial"/>
          <w:b/>
          <w:bCs/>
          <w:noProof/>
          <w:sz w:val="24"/>
          <w:szCs w:val="24"/>
        </w:rPr>
        <mc:AlternateContent>
          <mc:Choice Requires="wps">
            <w:drawing>
              <wp:anchor distT="0" distB="0" distL="114300" distR="114300" simplePos="0" relativeHeight="251684864" behindDoc="0" locked="0" layoutInCell="1" allowOverlap="1" wp14:anchorId="4D1131F1" wp14:editId="27B5CEA8">
                <wp:simplePos x="0" y="0"/>
                <wp:positionH relativeFrom="column">
                  <wp:posOffset>1890395</wp:posOffset>
                </wp:positionH>
                <wp:positionV relativeFrom="paragraph">
                  <wp:posOffset>107950</wp:posOffset>
                </wp:positionV>
                <wp:extent cx="228600" cy="347663"/>
                <wp:effectExtent l="19050" t="0" r="19050" b="33655"/>
                <wp:wrapNone/>
                <wp:docPr id="3" name="Flèche : bas 3"/>
                <wp:cNvGraphicFramePr/>
                <a:graphic xmlns:a="http://schemas.openxmlformats.org/drawingml/2006/main">
                  <a:graphicData uri="http://schemas.microsoft.com/office/word/2010/wordprocessingShape">
                    <wps:wsp>
                      <wps:cNvSpPr/>
                      <wps:spPr>
                        <a:xfrm>
                          <a:off x="0" y="0"/>
                          <a:ext cx="228600" cy="347663"/>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CC783" id="Flèche : bas 3" o:spid="_x0000_s1026" type="#_x0000_t67" style="position:absolute;margin-left:148.85pt;margin-top:8.5pt;width:18pt;height:27.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" adj="14499" fillcolor="white [3201]" strokecolor="black [3213]" strokeweight="1pt"/>
            </w:pict>
          </mc:Fallback>
        </mc:AlternateContent>
      </w:r>
      <w:r>
        <w:rPr>
          <w:rFonts w:ascii="Arial" w:hAnsi="Arial" w:cs="Arial"/>
          <w:b/>
          <w:bCs/>
          <w:noProof/>
          <w:sz w:val="24"/>
          <w:szCs w:val="24"/>
        </w:rPr>
        <mc:AlternateContent>
          <mc:Choice Requires="wps">
            <w:drawing>
              <wp:anchor distT="0" distB="0" distL="114300" distR="114300" simplePos="0" relativeHeight="251682816" behindDoc="0" locked="0" layoutInCell="1" allowOverlap="1" wp14:anchorId="04C5D049" wp14:editId="33D43E69">
                <wp:simplePos x="0" y="0"/>
                <wp:positionH relativeFrom="column">
                  <wp:posOffset>4195445</wp:posOffset>
                </wp:positionH>
                <wp:positionV relativeFrom="paragraph">
                  <wp:posOffset>99060</wp:posOffset>
                </wp:positionV>
                <wp:extent cx="223520" cy="280988"/>
                <wp:effectExtent l="19050" t="0" r="24130" b="43180"/>
                <wp:wrapNone/>
                <wp:docPr id="12" name="Flèche : bas 12"/>
                <wp:cNvGraphicFramePr/>
                <a:graphic xmlns:a="http://schemas.openxmlformats.org/drawingml/2006/main">
                  <a:graphicData uri="http://schemas.microsoft.com/office/word/2010/wordprocessingShape">
                    <wps:wsp>
                      <wps:cNvSpPr/>
                      <wps:spPr>
                        <a:xfrm>
                          <a:off x="0" y="0"/>
                          <a:ext cx="223520" cy="280988"/>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625490D" id="Flèche : bas 12" o:spid="_x0000_s1026" type="#_x0000_t67" style="position:absolute;margin-left:330.35pt;margin-top:7.8pt;width:17.6pt;height:22.1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" adj="13009" fillcolor="white [3201]" strokecolor="#70ad47 [3209]" strokeweight="1pt"/>
            </w:pict>
          </mc:Fallback>
        </mc:AlternateContent>
      </w:r>
    </w:p>
    <w:p w14:paraId="5A8C478D" w14:textId="77777777" w:rsidR="00710189" w:rsidRDefault="00081E5E">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8480" behindDoc="0" locked="0" layoutInCell="1" allowOverlap="1" wp14:anchorId="706B1D54" wp14:editId="585121E4">
                <wp:simplePos x="0" y="0"/>
                <wp:positionH relativeFrom="margin">
                  <wp:posOffset>3298508</wp:posOffset>
                </wp:positionH>
                <wp:positionV relativeFrom="paragraph">
                  <wp:posOffset>118745</wp:posOffset>
                </wp:positionV>
                <wp:extent cx="2309813" cy="942975"/>
                <wp:effectExtent l="0" t="0" r="14605" b="28575"/>
                <wp:wrapNone/>
                <wp:docPr id="6" name="Rectangle : coins arrondis 6"/>
                <wp:cNvGraphicFramePr/>
                <a:graphic xmlns:a="http://schemas.openxmlformats.org/drawingml/2006/main">
                  <a:graphicData uri="http://schemas.microsoft.com/office/word/2010/wordprocessingShape">
                    <wps:wsp>
                      <wps:cNvSpPr/>
                      <wps:spPr>
                        <a:xfrm>
                          <a:off x="0" y="0"/>
                          <a:ext cx="2309813" cy="9429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C880913" w14:textId="77777777" w:rsidR="00214D1D" w:rsidRPr="00081E5E" w:rsidRDefault="00214D1D" w:rsidP="00081E5E">
                            <w:pPr>
                              <w:pStyle w:val="Paragraphedeliste"/>
                              <w:ind w:left="0"/>
                              <w:jc w:val="center"/>
                            </w:pPr>
                            <w:r w:rsidRPr="00081E5E">
                              <w:rPr>
                                <w:rFonts w:ascii="Arial" w:hAnsi="Arial" w:cs="Arial"/>
                              </w:rPr>
                              <w:t>PRÉSIDENT DU CONSEIL D'ADMINISTRATION</w:t>
                            </w:r>
                          </w:p>
                          <w:p w14:paraId="19D0FDBD" w14:textId="77777777" w:rsidR="00214D1D" w:rsidRPr="00081E5E" w:rsidRDefault="00214D1D" w:rsidP="00081E5E">
                            <w:pPr>
                              <w:pStyle w:val="Paragraphedeliste"/>
                              <w:ind w:left="0"/>
                              <w:jc w:val="center"/>
                              <w:rPr>
                                <w:sz w:val="28"/>
                                <w:szCs w:val="28"/>
                              </w:rPr>
                            </w:pPr>
                            <w:r w:rsidRPr="00081E5E">
                              <w:rPr>
                                <w:rFonts w:ascii="Arial" w:hAnsi="Arial" w:cs="Arial"/>
                                <w:sz w:val="28"/>
                                <w:szCs w:val="28"/>
                              </w:rPr>
                              <w:t>Élu chaque année par le Conseil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6B1D54" id="Rectangle : coins arrondis 6" o:spid="_x0000_s1028" style="position:absolute;margin-left:259.75pt;margin-top:9.35pt;width:181.9pt;height:74.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" fillcolor="white [3201]" strokecolor="#70ad47 [3209]" strokeweight="1pt">
                <v:stroke joinstyle="miter"/>
                <v:textbox>
                  <w:txbxContent>
                    <w:p w14:paraId="4C880913" w14:textId="77777777" w:rsidR="00214D1D" w:rsidRPr="00081E5E" w:rsidRDefault="00214D1D" w:rsidP="00081E5E">
                      <w:pPr>
                        <w:pStyle w:val="Paragraphedeliste"/>
                        <w:ind w:left="0"/>
                        <w:jc w:val="center"/>
                      </w:pPr>
                      <w:r w:rsidRPr="00081E5E">
                        <w:rPr>
                          <w:rFonts w:ascii="Arial" w:hAnsi="Arial" w:cs="Arial"/>
                        </w:rPr>
                        <w:t>PRÉSIDENT DU CONSEIL D'ADMINISTRATION</w:t>
                      </w:r>
                    </w:p>
                    <w:p w14:paraId="19D0FDBD" w14:textId="77777777" w:rsidR="00214D1D" w:rsidRPr="00081E5E" w:rsidRDefault="00214D1D" w:rsidP="00081E5E">
                      <w:pPr>
                        <w:pStyle w:val="Paragraphedeliste"/>
                        <w:ind w:left="0"/>
                        <w:jc w:val="center"/>
                        <w:rPr>
                          <w:sz w:val="28"/>
                          <w:szCs w:val="28"/>
                        </w:rPr>
                      </w:pPr>
                      <w:r w:rsidRPr="00081E5E">
                        <w:rPr>
                          <w:rFonts w:ascii="Arial" w:hAnsi="Arial" w:cs="Arial"/>
                          <w:sz w:val="28"/>
                          <w:szCs w:val="28"/>
                        </w:rPr>
                        <w:t>Élu chaque année par le Conseil</w:t>
                      </w:r>
                    </w:p>
                  </w:txbxContent>
                </v:textbox>
                <w10:wrap anchorx="margin"/>
              </v:roundrect>
            </w:pict>
          </mc:Fallback>
        </mc:AlternateContent>
      </w:r>
      <w:r>
        <w:rPr>
          <w:rFonts w:ascii="Arial" w:hAnsi="Arial" w:cs="Arial"/>
          <w:b/>
          <w:bCs/>
          <w:noProof/>
          <w:sz w:val="24"/>
          <w:szCs w:val="24"/>
        </w:rPr>
        <mc:AlternateContent>
          <mc:Choice Requires="wps">
            <w:drawing>
              <wp:anchor distT="0" distB="0" distL="114300" distR="114300" simplePos="0" relativeHeight="251670528" behindDoc="0" locked="0" layoutInCell="1" allowOverlap="1" wp14:anchorId="3B8E03C4" wp14:editId="52334B2C">
                <wp:simplePos x="0" y="0"/>
                <wp:positionH relativeFrom="column">
                  <wp:posOffset>781050</wp:posOffset>
                </wp:positionH>
                <wp:positionV relativeFrom="paragraph">
                  <wp:posOffset>199390</wp:posOffset>
                </wp:positionV>
                <wp:extent cx="2376487" cy="700088"/>
                <wp:effectExtent l="0" t="0" r="24130" b="24130"/>
                <wp:wrapNone/>
                <wp:docPr id="7" name="Rectangle : coins arrondis 7"/>
                <wp:cNvGraphicFramePr/>
                <a:graphic xmlns:a="http://schemas.openxmlformats.org/drawingml/2006/main">
                  <a:graphicData uri="http://schemas.microsoft.com/office/word/2010/wordprocessingShape">
                    <wps:wsp>
                      <wps:cNvSpPr/>
                      <wps:spPr>
                        <a:xfrm>
                          <a:off x="0" y="0"/>
                          <a:ext cx="2376487" cy="70008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4916E4E" w14:textId="77777777" w:rsidR="00214D1D" w:rsidRPr="00710189" w:rsidRDefault="00214D1D" w:rsidP="00710189">
                            <w:pPr>
                              <w:spacing w:after="0"/>
                              <w:jc w:val="center"/>
                              <w:rPr>
                                <w:rFonts w:ascii="Arial" w:hAnsi="Arial" w:cs="Arial"/>
                                <w:sz w:val="28"/>
                                <w:szCs w:val="28"/>
                              </w:rPr>
                            </w:pPr>
                            <w:r w:rsidRPr="00081E5E">
                              <w:rPr>
                                <w:rFonts w:ascii="Arial" w:hAnsi="Arial" w:cs="Arial"/>
                                <w:sz w:val="28"/>
                                <w:szCs w:val="28"/>
                              </w:rPr>
                              <w:t>DIRECTEUR</w:t>
                            </w:r>
                          </w:p>
                          <w:p w14:paraId="3A419289" w14:textId="77777777" w:rsidR="00214D1D" w:rsidRPr="00081E5E" w:rsidRDefault="00214D1D" w:rsidP="00710189">
                            <w:pPr>
                              <w:spacing w:after="0"/>
                              <w:jc w:val="center"/>
                              <w:rPr>
                                <w:rFonts w:ascii="Arial" w:hAnsi="Arial" w:cs="Arial"/>
                                <w:sz w:val="28"/>
                                <w:szCs w:val="28"/>
                              </w:rPr>
                            </w:pPr>
                            <w:r w:rsidRPr="00081E5E">
                              <w:rPr>
                                <w:rFonts w:ascii="Arial" w:hAnsi="Arial" w:cs="Arial"/>
                                <w:sz w:val="28"/>
                                <w:szCs w:val="28"/>
                              </w:rPr>
                              <w:t>E</w:t>
                            </w:r>
                            <w:r w:rsidRPr="00710189">
                              <w:rPr>
                                <w:rFonts w:ascii="Arial" w:hAnsi="Arial" w:cs="Arial"/>
                                <w:sz w:val="28"/>
                                <w:szCs w:val="28"/>
                              </w:rPr>
                              <w:t>mbauché par le Conseil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8E03C4" id="Rectangle : coins arrondis 7" o:spid="_x0000_s1029" style="position:absolute;margin-left:61.5pt;margin-top:15.7pt;width:187.1pt;height:55.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" fillcolor="white [3201]" strokecolor="#70ad47 [3209]" strokeweight="1pt">
                <v:stroke joinstyle="miter"/>
                <v:textbox>
                  <w:txbxContent>
                    <w:p w14:paraId="64916E4E" w14:textId="77777777" w:rsidR="00214D1D" w:rsidRPr="00710189" w:rsidRDefault="00214D1D" w:rsidP="00710189">
                      <w:pPr>
                        <w:spacing w:after="0"/>
                        <w:jc w:val="center"/>
                        <w:rPr>
                          <w:rFonts w:ascii="Arial" w:hAnsi="Arial" w:cs="Arial"/>
                          <w:sz w:val="28"/>
                          <w:szCs w:val="28"/>
                        </w:rPr>
                      </w:pPr>
                      <w:r w:rsidRPr="00081E5E">
                        <w:rPr>
                          <w:rFonts w:ascii="Arial" w:hAnsi="Arial" w:cs="Arial"/>
                          <w:sz w:val="28"/>
                          <w:szCs w:val="28"/>
                        </w:rPr>
                        <w:t>DIRECTEUR</w:t>
                      </w:r>
                    </w:p>
                    <w:p w14:paraId="3A419289" w14:textId="77777777" w:rsidR="00214D1D" w:rsidRPr="00081E5E" w:rsidRDefault="00214D1D" w:rsidP="00710189">
                      <w:pPr>
                        <w:spacing w:after="0"/>
                        <w:jc w:val="center"/>
                        <w:rPr>
                          <w:rFonts w:ascii="Arial" w:hAnsi="Arial" w:cs="Arial"/>
                          <w:sz w:val="28"/>
                          <w:szCs w:val="28"/>
                        </w:rPr>
                      </w:pPr>
                      <w:r w:rsidRPr="00081E5E">
                        <w:rPr>
                          <w:rFonts w:ascii="Arial" w:hAnsi="Arial" w:cs="Arial"/>
                          <w:sz w:val="28"/>
                          <w:szCs w:val="28"/>
                        </w:rPr>
                        <w:t>E</w:t>
                      </w:r>
                      <w:r w:rsidRPr="00710189">
                        <w:rPr>
                          <w:rFonts w:ascii="Arial" w:hAnsi="Arial" w:cs="Arial"/>
                          <w:sz w:val="28"/>
                          <w:szCs w:val="28"/>
                        </w:rPr>
                        <w:t>mbauché par le Conseil</w:t>
                      </w:r>
                    </w:p>
                  </w:txbxContent>
                </v:textbox>
              </v:roundrect>
            </w:pict>
          </mc:Fallback>
        </mc:AlternateContent>
      </w:r>
    </w:p>
    <w:p w14:paraId="52A1C6CF" w14:textId="77777777" w:rsidR="00710189" w:rsidRDefault="00710189">
      <w:pPr>
        <w:rPr>
          <w:rFonts w:ascii="Arial" w:hAnsi="Arial" w:cs="Arial"/>
          <w:b/>
          <w:bCs/>
          <w:sz w:val="24"/>
          <w:szCs w:val="24"/>
        </w:rPr>
      </w:pPr>
    </w:p>
    <w:p w14:paraId="2354E431" w14:textId="77777777" w:rsidR="00710189" w:rsidRDefault="00710189">
      <w:pPr>
        <w:rPr>
          <w:rFonts w:ascii="Arial" w:hAnsi="Arial" w:cs="Arial"/>
          <w:b/>
          <w:bCs/>
          <w:sz w:val="24"/>
          <w:szCs w:val="24"/>
        </w:rPr>
      </w:pPr>
    </w:p>
    <w:p w14:paraId="0AC30259" w14:textId="77777777" w:rsidR="00710189" w:rsidRDefault="001727F4">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1008" behindDoc="0" locked="0" layoutInCell="1" allowOverlap="1" wp14:anchorId="14D7B014" wp14:editId="318AA19E">
                <wp:simplePos x="0" y="0"/>
                <wp:positionH relativeFrom="column">
                  <wp:posOffset>725805</wp:posOffset>
                </wp:positionH>
                <wp:positionV relativeFrom="paragraph">
                  <wp:posOffset>253019</wp:posOffset>
                </wp:positionV>
                <wp:extent cx="0" cy="212436"/>
                <wp:effectExtent l="0" t="0" r="38100" b="35560"/>
                <wp:wrapNone/>
                <wp:docPr id="18" name="Connecteur droit 18"/>
                <wp:cNvGraphicFramePr/>
                <a:graphic xmlns:a="http://schemas.openxmlformats.org/drawingml/2006/main">
                  <a:graphicData uri="http://schemas.microsoft.com/office/word/2010/wordprocessingShape">
                    <wps:wsp>
                      <wps:cNvCnPr/>
                      <wps:spPr>
                        <a:xfrm>
                          <a:off x="0" y="0"/>
                          <a:ext cx="0" cy="21243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22582F" id="Connecteur droit 1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15pt,19.9pt" to="57.15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" strokecolor="black [3213]" strokeweight="1.5pt">
                <v:stroke joinstyle="miter"/>
              </v:line>
            </w:pict>
          </mc:Fallback>
        </mc:AlternateContent>
      </w:r>
      <w:r>
        <w:rPr>
          <w:rFonts w:ascii="Arial" w:hAnsi="Arial" w:cs="Arial"/>
          <w:b/>
          <w:bCs/>
          <w:noProof/>
          <w:sz w:val="24"/>
          <w:szCs w:val="24"/>
        </w:rPr>
        <mc:AlternateContent>
          <mc:Choice Requires="wps">
            <w:drawing>
              <wp:anchor distT="0" distB="0" distL="114300" distR="114300" simplePos="0" relativeHeight="251695104" behindDoc="0" locked="0" layoutInCell="1" allowOverlap="1" wp14:anchorId="2E6706A3" wp14:editId="417665B2">
                <wp:simplePos x="0" y="0"/>
                <wp:positionH relativeFrom="column">
                  <wp:posOffset>3141114</wp:posOffset>
                </wp:positionH>
                <wp:positionV relativeFrom="paragraph">
                  <wp:posOffset>253019</wp:posOffset>
                </wp:positionV>
                <wp:extent cx="9236" cy="207818"/>
                <wp:effectExtent l="0" t="0" r="29210" b="20955"/>
                <wp:wrapNone/>
                <wp:docPr id="20" name="Connecteur droit 20"/>
                <wp:cNvGraphicFramePr/>
                <a:graphic xmlns:a="http://schemas.openxmlformats.org/drawingml/2006/main">
                  <a:graphicData uri="http://schemas.microsoft.com/office/word/2010/wordprocessingShape">
                    <wps:wsp>
                      <wps:cNvCnPr/>
                      <wps:spPr>
                        <a:xfrm>
                          <a:off x="0" y="0"/>
                          <a:ext cx="9236" cy="20781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5B799A" id="Connecteur droit 20"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35pt,19.9pt" to="248.1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" strokecolor="black [3213]" strokeweight="1.5pt">
                <v:stroke joinstyle="miter"/>
              </v:line>
            </w:pict>
          </mc:Fallback>
        </mc:AlternateContent>
      </w:r>
      <w:r w:rsidR="00BE3775">
        <w:rPr>
          <w:rFonts w:ascii="Arial" w:hAnsi="Arial" w:cs="Arial"/>
          <w:b/>
          <w:bCs/>
          <w:noProof/>
          <w:sz w:val="24"/>
          <w:szCs w:val="24"/>
        </w:rPr>
        <mc:AlternateContent>
          <mc:Choice Requires="wps">
            <w:drawing>
              <wp:anchor distT="0" distB="0" distL="114300" distR="114300" simplePos="0" relativeHeight="251685888" behindDoc="0" locked="0" layoutInCell="1" allowOverlap="1" wp14:anchorId="76282644" wp14:editId="7D50FF47">
                <wp:simplePos x="0" y="0"/>
                <wp:positionH relativeFrom="column">
                  <wp:posOffset>1957705</wp:posOffset>
                </wp:positionH>
                <wp:positionV relativeFrom="paragraph">
                  <wp:posOffset>27305</wp:posOffset>
                </wp:positionV>
                <wp:extent cx="9525" cy="423863"/>
                <wp:effectExtent l="0" t="0" r="28575" b="33655"/>
                <wp:wrapNone/>
                <wp:docPr id="15" name="Connecteur droit 15"/>
                <wp:cNvGraphicFramePr/>
                <a:graphic xmlns:a="http://schemas.openxmlformats.org/drawingml/2006/main">
                  <a:graphicData uri="http://schemas.microsoft.com/office/word/2010/wordprocessingShape">
                    <wps:wsp>
                      <wps:cNvCnPr/>
                      <wps:spPr>
                        <a:xfrm>
                          <a:off x="0" y="0"/>
                          <a:ext cx="9525" cy="423863"/>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F20091" id="Connecteur droit 1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15pt,2.15pt" to="154.9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" strokecolor="black [3213]" strokeweight="1.5pt">
                <v:stroke joinstyle="miter"/>
              </v:line>
            </w:pict>
          </mc:Fallback>
        </mc:AlternateContent>
      </w:r>
      <w:r w:rsidR="00BE3775">
        <w:rPr>
          <w:rFonts w:ascii="Arial" w:hAnsi="Arial" w:cs="Arial"/>
          <w:b/>
          <w:bCs/>
          <w:noProof/>
          <w:sz w:val="24"/>
          <w:szCs w:val="24"/>
        </w:rPr>
        <mc:AlternateContent>
          <mc:Choice Requires="wps">
            <w:drawing>
              <wp:anchor distT="0" distB="0" distL="114300" distR="114300" simplePos="0" relativeHeight="251688960" behindDoc="0" locked="0" layoutInCell="1" allowOverlap="1" wp14:anchorId="275E3B4F" wp14:editId="65160A8E">
                <wp:simplePos x="0" y="0"/>
                <wp:positionH relativeFrom="margin">
                  <wp:align>left</wp:align>
                </wp:positionH>
                <wp:positionV relativeFrom="paragraph">
                  <wp:posOffset>284479</wp:posOffset>
                </wp:positionV>
                <wp:extent cx="14287" cy="4763"/>
                <wp:effectExtent l="0" t="0" r="24130" b="19685"/>
                <wp:wrapNone/>
                <wp:docPr id="17" name="Connecteur droit 17"/>
                <wp:cNvGraphicFramePr/>
                <a:graphic xmlns:a="http://schemas.openxmlformats.org/drawingml/2006/main">
                  <a:graphicData uri="http://schemas.microsoft.com/office/word/2010/wordprocessingShape">
                    <wps:wsp>
                      <wps:cNvCnPr/>
                      <wps:spPr>
                        <a:xfrm flipV="1">
                          <a:off x="0" y="0"/>
                          <a:ext cx="14287" cy="4763"/>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A10E15" id="Connecteur droit 17" o:spid="_x0000_s1026" style="position:absolute;flip:y;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4pt" to="1.1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" strokecolor="black [3213]" strokeweight="1.5pt">
                <v:stroke joinstyle="miter"/>
                <w10:wrap anchorx="margin"/>
              </v:line>
            </w:pict>
          </mc:Fallback>
        </mc:AlternateContent>
      </w:r>
      <w:r w:rsidR="00BE3775">
        <w:rPr>
          <w:rFonts w:ascii="Arial" w:hAnsi="Arial" w:cs="Arial"/>
          <w:b/>
          <w:bCs/>
          <w:noProof/>
          <w:sz w:val="24"/>
          <w:szCs w:val="24"/>
        </w:rPr>
        <mc:AlternateContent>
          <mc:Choice Requires="wps">
            <w:drawing>
              <wp:anchor distT="0" distB="0" distL="114300" distR="114300" simplePos="0" relativeHeight="251686912" behindDoc="0" locked="0" layoutInCell="1" allowOverlap="1" wp14:anchorId="199FE705" wp14:editId="266E60D7">
                <wp:simplePos x="0" y="0"/>
                <wp:positionH relativeFrom="column">
                  <wp:posOffset>733743</wp:posOffset>
                </wp:positionH>
                <wp:positionV relativeFrom="paragraph">
                  <wp:posOffset>251143</wp:posOffset>
                </wp:positionV>
                <wp:extent cx="2423795" cy="0"/>
                <wp:effectExtent l="0" t="0" r="0" b="0"/>
                <wp:wrapNone/>
                <wp:docPr id="16" name="Connecteur droit 16"/>
                <wp:cNvGraphicFramePr/>
                <a:graphic xmlns:a="http://schemas.openxmlformats.org/drawingml/2006/main">
                  <a:graphicData uri="http://schemas.microsoft.com/office/word/2010/wordprocessingShape">
                    <wps:wsp>
                      <wps:cNvCnPr/>
                      <wps:spPr>
                        <a:xfrm>
                          <a:off x="0" y="0"/>
                          <a:ext cx="242379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7BB201D" id="Connecteur droit 16" o:spid="_x0000_s1026" style="position:absolute;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pt,19.8pt" to="248.6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" strokecolor="black [3200]" strokeweight="1pt">
                <v:stroke joinstyle="miter"/>
              </v:line>
            </w:pict>
          </mc:Fallback>
        </mc:AlternateContent>
      </w:r>
    </w:p>
    <w:p w14:paraId="763DBBF0" w14:textId="77777777" w:rsidR="00710189" w:rsidRDefault="00854792">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76672" behindDoc="0" locked="0" layoutInCell="1" allowOverlap="1" wp14:anchorId="7385F085" wp14:editId="7469050A">
                <wp:simplePos x="0" y="0"/>
                <wp:positionH relativeFrom="column">
                  <wp:posOffset>161607</wp:posOffset>
                </wp:positionH>
                <wp:positionV relativeFrom="paragraph">
                  <wp:posOffset>160020</wp:posOffset>
                </wp:positionV>
                <wp:extent cx="1128712" cy="914400"/>
                <wp:effectExtent l="0" t="0" r="14605" b="19050"/>
                <wp:wrapNone/>
                <wp:docPr id="10" name="Rectangle : coins arrondis 10"/>
                <wp:cNvGraphicFramePr/>
                <a:graphic xmlns:a="http://schemas.openxmlformats.org/drawingml/2006/main">
                  <a:graphicData uri="http://schemas.microsoft.com/office/word/2010/wordprocessingShape">
                    <wps:wsp>
                      <wps:cNvSpPr/>
                      <wps:spPr>
                        <a:xfrm>
                          <a:off x="0" y="0"/>
                          <a:ext cx="1128712" cy="914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C918CA1" w14:textId="77777777" w:rsidR="00214D1D" w:rsidRPr="00854792" w:rsidRDefault="00214D1D" w:rsidP="00BE3775">
                            <w:pPr>
                              <w:jc w:val="center"/>
                              <w:rPr>
                                <w:rFonts w:ascii="Arial" w:hAnsi="Arial" w:cs="Arial"/>
                                <w:sz w:val="20"/>
                                <w:szCs w:val="20"/>
                              </w:rPr>
                            </w:pPr>
                            <w:r w:rsidRPr="00854792">
                              <w:rPr>
                                <w:rFonts w:ascii="Arial" w:hAnsi="Arial" w:cs="Arial"/>
                                <w:sz w:val="20"/>
                                <w:szCs w:val="20"/>
                              </w:rPr>
                              <w:t xml:space="preserve">SERVICE </w:t>
                            </w:r>
                            <w:r w:rsidRPr="00854792">
                              <w:rPr>
                                <w:rFonts w:ascii="Arial" w:hAnsi="Arial" w:cs="Arial"/>
                                <w:sz w:val="20"/>
                                <w:szCs w:val="20"/>
                                <w:highlight w:val="yellow"/>
                              </w:rPr>
                              <w:t>TECHNIQUE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385F085" id="Rectangle : coins arrondis 10" o:spid="_x0000_s1030" style="position:absolute;margin-left:12.7pt;margin-top:12.6pt;width:88.85pt;height:1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" fillcolor="white [3201]" strokecolor="#70ad47 [3209]" strokeweight="1pt">
                <v:stroke joinstyle="miter"/>
                <v:textbox>
                  <w:txbxContent>
                    <w:p w14:paraId="7C918CA1" w14:textId="77777777" w:rsidR="00214D1D" w:rsidRPr="00854792" w:rsidRDefault="00214D1D" w:rsidP="00BE3775">
                      <w:pPr>
                        <w:jc w:val="center"/>
                        <w:rPr>
                          <w:rFonts w:ascii="Arial" w:hAnsi="Arial" w:cs="Arial"/>
                          <w:sz w:val="20"/>
                          <w:szCs w:val="20"/>
                        </w:rPr>
                      </w:pPr>
                      <w:r w:rsidRPr="00854792">
                        <w:rPr>
                          <w:rFonts w:ascii="Arial" w:hAnsi="Arial" w:cs="Arial"/>
                          <w:sz w:val="20"/>
                          <w:szCs w:val="20"/>
                        </w:rPr>
                        <w:t xml:space="preserve">SERVICE </w:t>
                      </w:r>
                      <w:r w:rsidRPr="00854792">
                        <w:rPr>
                          <w:rFonts w:ascii="Arial" w:hAnsi="Arial" w:cs="Arial"/>
                          <w:sz w:val="20"/>
                          <w:szCs w:val="20"/>
                          <w:highlight w:val="yellow"/>
                        </w:rPr>
                        <w:t>TECHNIQUE</w:t>
                      </w:r>
                    </w:p>
                  </w:txbxContent>
                </v:textbox>
              </v:roundrect>
            </w:pict>
          </mc:Fallback>
        </mc:AlternateContent>
      </w:r>
      <w:r>
        <w:rPr>
          <w:rFonts w:ascii="Arial" w:hAnsi="Arial" w:cs="Arial"/>
          <w:b/>
          <w:bCs/>
          <w:noProof/>
          <w:sz w:val="24"/>
          <w:szCs w:val="24"/>
        </w:rPr>
        <mc:AlternateContent>
          <mc:Choice Requires="wps">
            <w:drawing>
              <wp:anchor distT="0" distB="0" distL="114300" distR="114300" simplePos="0" relativeHeight="251672576" behindDoc="0" locked="0" layoutInCell="1" allowOverlap="1" wp14:anchorId="7BF35208" wp14:editId="409EF16C">
                <wp:simplePos x="0" y="0"/>
                <wp:positionH relativeFrom="column">
                  <wp:posOffset>2562225</wp:posOffset>
                </wp:positionH>
                <wp:positionV relativeFrom="paragraph">
                  <wp:posOffset>178752</wp:posOffset>
                </wp:positionV>
                <wp:extent cx="1143000" cy="914400"/>
                <wp:effectExtent l="0" t="0" r="19050" b="19050"/>
                <wp:wrapNone/>
                <wp:docPr id="8" name="Rectangle : coins arrondis 8"/>
                <wp:cNvGraphicFramePr/>
                <a:graphic xmlns:a="http://schemas.openxmlformats.org/drawingml/2006/main">
                  <a:graphicData uri="http://schemas.microsoft.com/office/word/2010/wordprocessingShape">
                    <wps:wsp>
                      <wps:cNvSpPr/>
                      <wps:spPr>
                        <a:xfrm>
                          <a:off x="0" y="0"/>
                          <a:ext cx="1143000" cy="914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F0A2667" w14:textId="77777777" w:rsidR="00214D1D" w:rsidRPr="00854792" w:rsidRDefault="00214D1D" w:rsidP="00BE3775">
                            <w:pPr>
                              <w:jc w:val="center"/>
                              <w:rPr>
                                <w:rFonts w:ascii="Arial" w:hAnsi="Arial" w:cs="Arial"/>
                                <w:sz w:val="20"/>
                                <w:szCs w:val="20"/>
                              </w:rPr>
                            </w:pPr>
                            <w:r w:rsidRPr="00854792">
                              <w:rPr>
                                <w:rFonts w:ascii="Arial" w:hAnsi="Arial" w:cs="Arial"/>
                                <w:sz w:val="20"/>
                                <w:szCs w:val="20"/>
                              </w:rPr>
                              <w:t xml:space="preserve">SERVICE </w:t>
                            </w:r>
                            <w:r w:rsidRPr="00854792">
                              <w:rPr>
                                <w:rFonts w:ascii="Arial" w:hAnsi="Arial" w:cs="Arial"/>
                                <w:sz w:val="20"/>
                                <w:szCs w:val="20"/>
                                <w:highlight w:val="yellow"/>
                              </w:rPr>
                              <w:t>COMPTABLE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BF35208" id="Rectangle : coins arrondis 8" o:spid="_x0000_s1031" style="position:absolute;margin-left:201.75pt;margin-top:14.05pt;width:90pt;height:1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" fillcolor="white [3201]" strokecolor="#70ad47 [3209]" strokeweight="1pt">
                <v:stroke joinstyle="miter"/>
                <v:textbox>
                  <w:txbxContent>
                    <w:p w14:paraId="2F0A2667" w14:textId="77777777" w:rsidR="00214D1D" w:rsidRPr="00854792" w:rsidRDefault="00214D1D" w:rsidP="00BE3775">
                      <w:pPr>
                        <w:jc w:val="center"/>
                        <w:rPr>
                          <w:rFonts w:ascii="Arial" w:hAnsi="Arial" w:cs="Arial"/>
                          <w:sz w:val="20"/>
                          <w:szCs w:val="20"/>
                        </w:rPr>
                      </w:pPr>
                      <w:r w:rsidRPr="00854792">
                        <w:rPr>
                          <w:rFonts w:ascii="Arial" w:hAnsi="Arial" w:cs="Arial"/>
                          <w:sz w:val="20"/>
                          <w:szCs w:val="20"/>
                        </w:rPr>
                        <w:t xml:space="preserve">SERVICE </w:t>
                      </w:r>
                      <w:r w:rsidRPr="00854792">
                        <w:rPr>
                          <w:rFonts w:ascii="Arial" w:hAnsi="Arial" w:cs="Arial"/>
                          <w:sz w:val="20"/>
                          <w:szCs w:val="20"/>
                          <w:highlight w:val="yellow"/>
                        </w:rPr>
                        <w:t>COMPTABLE</w:t>
                      </w:r>
                    </w:p>
                  </w:txbxContent>
                </v:textbox>
              </v:roundrect>
            </w:pict>
          </mc:Fallback>
        </mc:AlternateContent>
      </w:r>
      <w:r>
        <w:rPr>
          <w:rFonts w:ascii="Arial" w:hAnsi="Arial" w:cs="Arial"/>
          <w:b/>
          <w:bCs/>
          <w:noProof/>
          <w:sz w:val="24"/>
          <w:szCs w:val="24"/>
        </w:rPr>
        <mc:AlternateContent>
          <mc:Choice Requires="wps">
            <w:drawing>
              <wp:anchor distT="0" distB="0" distL="114300" distR="114300" simplePos="0" relativeHeight="251674624" behindDoc="0" locked="0" layoutInCell="1" allowOverlap="1" wp14:anchorId="2CA08118" wp14:editId="24854CCA">
                <wp:simplePos x="0" y="0"/>
                <wp:positionH relativeFrom="column">
                  <wp:posOffset>1362075</wp:posOffset>
                </wp:positionH>
                <wp:positionV relativeFrom="paragraph">
                  <wp:posOffset>150813</wp:posOffset>
                </wp:positionV>
                <wp:extent cx="1166813" cy="914400"/>
                <wp:effectExtent l="0" t="0" r="14605" b="19050"/>
                <wp:wrapNone/>
                <wp:docPr id="9" name="Rectangle : coins arrondis 9"/>
                <wp:cNvGraphicFramePr/>
                <a:graphic xmlns:a="http://schemas.openxmlformats.org/drawingml/2006/main">
                  <a:graphicData uri="http://schemas.microsoft.com/office/word/2010/wordprocessingShape">
                    <wps:wsp>
                      <wps:cNvSpPr/>
                      <wps:spPr>
                        <a:xfrm>
                          <a:off x="0" y="0"/>
                          <a:ext cx="1166813" cy="914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E169233" w14:textId="77777777" w:rsidR="00214D1D" w:rsidRPr="00854792" w:rsidRDefault="00214D1D" w:rsidP="00BE3775">
                            <w:pPr>
                              <w:jc w:val="center"/>
                              <w:rPr>
                                <w:rFonts w:ascii="Arial" w:hAnsi="Arial" w:cs="Arial"/>
                                <w:sz w:val="20"/>
                                <w:szCs w:val="20"/>
                              </w:rPr>
                            </w:pPr>
                            <w:r w:rsidRPr="00854792">
                              <w:rPr>
                                <w:rFonts w:ascii="Arial" w:hAnsi="Arial" w:cs="Arial"/>
                                <w:sz w:val="20"/>
                                <w:szCs w:val="20"/>
                              </w:rPr>
                              <w:t xml:space="preserve">SERVICE </w:t>
                            </w:r>
                            <w:r w:rsidRPr="00854792">
                              <w:rPr>
                                <w:rFonts w:ascii="Arial" w:hAnsi="Arial" w:cs="Arial"/>
                                <w:sz w:val="20"/>
                                <w:szCs w:val="20"/>
                                <w:highlight w:val="yellow"/>
                              </w:rPr>
                              <w:t>COMMERCIAL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CA08118" id="Rectangle : coins arrondis 9" o:spid="_x0000_s1032" style="position:absolute;margin-left:107.25pt;margin-top:11.9pt;width:91.9pt;height:1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" fillcolor="white [3201]" strokecolor="#70ad47 [3209]" strokeweight="1pt">
                <v:stroke joinstyle="miter"/>
                <v:textbox>
                  <w:txbxContent>
                    <w:p w14:paraId="6E169233" w14:textId="77777777" w:rsidR="00214D1D" w:rsidRPr="00854792" w:rsidRDefault="00214D1D" w:rsidP="00BE3775">
                      <w:pPr>
                        <w:jc w:val="center"/>
                        <w:rPr>
                          <w:rFonts w:ascii="Arial" w:hAnsi="Arial" w:cs="Arial"/>
                          <w:sz w:val="20"/>
                          <w:szCs w:val="20"/>
                        </w:rPr>
                      </w:pPr>
                      <w:r w:rsidRPr="00854792">
                        <w:rPr>
                          <w:rFonts w:ascii="Arial" w:hAnsi="Arial" w:cs="Arial"/>
                          <w:sz w:val="20"/>
                          <w:szCs w:val="20"/>
                        </w:rPr>
                        <w:t xml:space="preserve">SERVICE </w:t>
                      </w:r>
                      <w:r w:rsidRPr="00854792">
                        <w:rPr>
                          <w:rFonts w:ascii="Arial" w:hAnsi="Arial" w:cs="Arial"/>
                          <w:sz w:val="20"/>
                          <w:szCs w:val="20"/>
                          <w:highlight w:val="yellow"/>
                        </w:rPr>
                        <w:t>COMMERCIAL</w:t>
                      </w:r>
                    </w:p>
                  </w:txbxContent>
                </v:textbox>
              </v:roundrect>
            </w:pict>
          </mc:Fallback>
        </mc:AlternateContent>
      </w:r>
    </w:p>
    <w:p w14:paraId="395FDB73" w14:textId="77777777" w:rsidR="00710189" w:rsidRDefault="00710189">
      <w:pPr>
        <w:rPr>
          <w:rFonts w:ascii="Arial" w:hAnsi="Arial" w:cs="Arial"/>
          <w:b/>
          <w:bCs/>
          <w:sz w:val="24"/>
          <w:szCs w:val="24"/>
        </w:rPr>
      </w:pPr>
    </w:p>
    <w:p w14:paraId="2D72AEF5" w14:textId="77777777" w:rsidR="00710189" w:rsidRDefault="00710189">
      <w:pPr>
        <w:rPr>
          <w:rFonts w:ascii="Arial" w:hAnsi="Arial" w:cs="Arial"/>
          <w:b/>
          <w:bCs/>
          <w:sz w:val="24"/>
          <w:szCs w:val="24"/>
        </w:rPr>
      </w:pPr>
    </w:p>
    <w:p w14:paraId="23AEC13A" w14:textId="77777777" w:rsidR="00710189" w:rsidRDefault="00710189" w:rsidP="007B5C83">
      <w:pPr>
        <w:spacing w:after="240"/>
        <w:rPr>
          <w:rFonts w:ascii="Arial" w:hAnsi="Arial" w:cs="Arial"/>
          <w:b/>
          <w:bCs/>
          <w:sz w:val="24"/>
          <w:szCs w:val="24"/>
        </w:rPr>
      </w:pPr>
    </w:p>
    <w:p w14:paraId="27631EAB" w14:textId="5F8720DB" w:rsidR="00081E5E" w:rsidRPr="00EE3BFC" w:rsidRDefault="00BF7BAE" w:rsidP="007B5C83">
      <w:pPr>
        <w:spacing w:after="60"/>
        <w:jc w:val="both"/>
        <w:rPr>
          <w:rFonts w:ascii="Arial" w:hAnsi="Arial" w:cs="Arial"/>
        </w:rPr>
      </w:pPr>
      <w:r w:rsidRPr="00025918">
        <w:rPr>
          <w:rFonts w:ascii="Arial" w:hAnsi="Arial" w:cs="Arial"/>
        </w:rPr>
        <w:t>L’</w:t>
      </w:r>
      <w:r w:rsidR="009F377A" w:rsidRPr="00025918">
        <w:rPr>
          <w:rFonts w:ascii="Arial" w:hAnsi="Arial" w:cs="Arial"/>
        </w:rPr>
        <w:t>A</w:t>
      </w:r>
      <w:r w:rsidRPr="00025918">
        <w:rPr>
          <w:rFonts w:ascii="Arial" w:hAnsi="Arial" w:cs="Arial"/>
        </w:rPr>
        <w:t xml:space="preserve">ssemblée </w:t>
      </w:r>
      <w:r w:rsidR="009F377A" w:rsidRPr="00025918">
        <w:rPr>
          <w:rFonts w:ascii="Arial" w:hAnsi="Arial" w:cs="Arial"/>
        </w:rPr>
        <w:t xml:space="preserve">Générale Ordinaire se réunit une fois par an dans les six mois de la clôture qui est fixée au 31 </w:t>
      </w:r>
      <w:r w:rsidR="009F377A" w:rsidRPr="006B73D8">
        <w:rPr>
          <w:rFonts w:ascii="Arial" w:hAnsi="Arial" w:cs="Arial"/>
          <w:highlight w:val="yellow"/>
        </w:rPr>
        <w:t>………………….</w:t>
      </w:r>
      <w:r w:rsidR="009F377A" w:rsidRPr="00025918">
        <w:rPr>
          <w:rFonts w:ascii="Arial" w:hAnsi="Arial" w:cs="Arial"/>
        </w:rPr>
        <w:t xml:space="preserve"> Elle </w:t>
      </w:r>
      <w:r w:rsidRPr="00025918">
        <w:rPr>
          <w:rFonts w:ascii="Arial" w:hAnsi="Arial" w:cs="Arial"/>
        </w:rPr>
        <w:t xml:space="preserve">élit </w:t>
      </w:r>
      <w:r w:rsidR="00AB710A" w:rsidRPr="00025918">
        <w:rPr>
          <w:rFonts w:ascii="Arial" w:hAnsi="Arial" w:cs="Arial"/>
        </w:rPr>
        <w:t xml:space="preserve">en son sein </w:t>
      </w:r>
      <w:r w:rsidRPr="00025918">
        <w:rPr>
          <w:rFonts w:ascii="Arial" w:hAnsi="Arial" w:cs="Arial"/>
        </w:rPr>
        <w:t xml:space="preserve">les administrateurs </w:t>
      </w:r>
      <w:r w:rsidR="00AB710A" w:rsidRPr="00025918">
        <w:rPr>
          <w:rFonts w:ascii="Arial" w:hAnsi="Arial" w:cs="Arial"/>
        </w:rPr>
        <w:t xml:space="preserve">(personnes morales exploitantes ou exploitants individuels) </w:t>
      </w:r>
      <w:r w:rsidRPr="00025918">
        <w:rPr>
          <w:rFonts w:ascii="Arial" w:hAnsi="Arial" w:cs="Arial"/>
        </w:rPr>
        <w:t>à la majorité relative : pour x postes à pourvoir, ce sont</w:t>
      </w:r>
      <w:r w:rsidRPr="00EE3BFC">
        <w:rPr>
          <w:rFonts w:ascii="Arial" w:hAnsi="Arial" w:cs="Arial"/>
        </w:rPr>
        <w:t xml:space="preserve"> les x candidats ayant obtenu le plus de voix qui sont élus. Elle ratifie également les cooptations (remplacements provisoires décidés par le Conseil pour pourvoir un poste laissé vacant entre des AGO). Elle seule peut révoquer un administrateur </w:t>
      </w:r>
      <w:r w:rsidR="006A450E">
        <w:rPr>
          <w:rFonts w:ascii="Arial" w:hAnsi="Arial" w:cs="Arial"/>
        </w:rPr>
        <w:t>—</w:t>
      </w:r>
      <w:r w:rsidR="007B5C83" w:rsidRPr="00EE3BFC">
        <w:rPr>
          <w:rFonts w:ascii="Arial" w:hAnsi="Arial" w:cs="Arial"/>
        </w:rPr>
        <w:t xml:space="preserve"> </w:t>
      </w:r>
      <w:r w:rsidRPr="00EE3BFC">
        <w:rPr>
          <w:rFonts w:ascii="Arial" w:hAnsi="Arial" w:cs="Arial"/>
        </w:rPr>
        <w:t xml:space="preserve">sans avoir à se justifier </w:t>
      </w:r>
      <w:r w:rsidR="006A450E">
        <w:rPr>
          <w:rFonts w:ascii="Arial" w:hAnsi="Arial" w:cs="Arial"/>
        </w:rPr>
        <w:t>—</w:t>
      </w:r>
      <w:r w:rsidR="007B5C83" w:rsidRPr="00EE3BFC">
        <w:rPr>
          <w:rFonts w:ascii="Arial" w:hAnsi="Arial" w:cs="Arial"/>
        </w:rPr>
        <w:t xml:space="preserve"> </w:t>
      </w:r>
      <w:r w:rsidRPr="00EE3BFC">
        <w:rPr>
          <w:rFonts w:ascii="Arial" w:hAnsi="Arial" w:cs="Arial"/>
        </w:rPr>
        <w:t>et même si ce point n’est pas inscrit à l’ordre du jour.</w:t>
      </w:r>
    </w:p>
    <w:p w14:paraId="209C5E9E" w14:textId="3B6D918E" w:rsidR="00CD051A" w:rsidRDefault="00CD051A" w:rsidP="007B5C83">
      <w:pPr>
        <w:spacing w:after="120"/>
        <w:jc w:val="both"/>
        <w:rPr>
          <w:rFonts w:ascii="Arial" w:hAnsi="Arial" w:cs="Arial"/>
        </w:rPr>
      </w:pPr>
      <w:r w:rsidRPr="00EE3BFC">
        <w:rPr>
          <w:rFonts w:ascii="Arial" w:hAnsi="Arial" w:cs="Arial"/>
        </w:rPr>
        <w:t>Le Conseil se réunit au moins une fois par trimestre et dispose de tous les pouvoirs pour gérer la coopérative sauf si le paragraphe 5 de l’article 29 des statuts les restreint</w:t>
      </w:r>
      <w:r w:rsidR="007B5C83" w:rsidRPr="00EE3BFC">
        <w:rPr>
          <w:rFonts w:ascii="Arial" w:hAnsi="Arial" w:cs="Arial"/>
        </w:rPr>
        <w:t xml:space="preserve"> (limitation de l’encours des emprunts notamment)</w:t>
      </w:r>
      <w:r w:rsidRPr="00EE3BFC">
        <w:rPr>
          <w:rFonts w:ascii="Arial" w:hAnsi="Arial" w:cs="Arial"/>
        </w:rPr>
        <w:t>.</w:t>
      </w:r>
    </w:p>
    <w:p w14:paraId="29E68B5F" w14:textId="0AA49E70" w:rsidR="00BF7BAE" w:rsidRPr="00EE3BFC" w:rsidRDefault="00BF7BAE" w:rsidP="007B5C83">
      <w:pPr>
        <w:spacing w:after="120"/>
        <w:jc w:val="both"/>
        <w:rPr>
          <w:rFonts w:ascii="Arial" w:hAnsi="Arial" w:cs="Arial"/>
        </w:rPr>
      </w:pPr>
      <w:r w:rsidRPr="00EE3BFC">
        <w:rPr>
          <w:rFonts w:ascii="Arial" w:hAnsi="Arial" w:cs="Arial"/>
        </w:rPr>
        <w:t xml:space="preserve">Chaque année, lors du premier Conseil qui suit l’AGO, le Conseil élit son président et les autres membres du bureau. Il accorde également les pouvoirs nécessaires </w:t>
      </w:r>
      <w:r w:rsidR="005F1635" w:rsidRPr="00EE3BFC">
        <w:rPr>
          <w:rFonts w:ascii="Arial" w:hAnsi="Arial" w:cs="Arial"/>
        </w:rPr>
        <w:t xml:space="preserve">à l’exercice des </w:t>
      </w:r>
      <w:r w:rsidRPr="00EE3BFC">
        <w:rPr>
          <w:rFonts w:ascii="Arial" w:hAnsi="Arial" w:cs="Arial"/>
        </w:rPr>
        <w:t>délégations qu’il consent</w:t>
      </w:r>
      <w:r w:rsidR="006A450E">
        <w:rPr>
          <w:rFonts w:ascii="Arial" w:hAnsi="Arial" w:cs="Arial"/>
        </w:rPr>
        <w:t>,</w:t>
      </w:r>
      <w:r w:rsidRPr="00EE3BFC">
        <w:rPr>
          <w:rFonts w:ascii="Arial" w:hAnsi="Arial" w:cs="Arial"/>
        </w:rPr>
        <w:t xml:space="preserve"> car le président n’a qu’un pouvoir statutaire</w:t>
      </w:r>
      <w:r w:rsidR="005F1635" w:rsidRPr="00EE3BFC">
        <w:rPr>
          <w:rFonts w:ascii="Arial" w:hAnsi="Arial" w:cs="Arial"/>
        </w:rPr>
        <w:t> :</w:t>
      </w:r>
      <w:r w:rsidRPr="00EE3BFC">
        <w:rPr>
          <w:rFonts w:ascii="Arial" w:hAnsi="Arial" w:cs="Arial"/>
        </w:rPr>
        <w:t xml:space="preserve"> celui de représenter la coopérative en justice. </w:t>
      </w:r>
      <w:r w:rsidR="005F1635" w:rsidRPr="00EE3BFC">
        <w:rPr>
          <w:rFonts w:ascii="Arial" w:hAnsi="Arial" w:cs="Arial"/>
        </w:rPr>
        <w:t>Sauf mission nécessitant un haut degré de confidentialité déléguée expressément par le Conseil, l</w:t>
      </w:r>
      <w:r w:rsidRPr="00EE3BFC">
        <w:rPr>
          <w:rFonts w:ascii="Arial" w:hAnsi="Arial" w:cs="Arial"/>
        </w:rPr>
        <w:t xml:space="preserve">e bureau n’a aucun pouvoir </w:t>
      </w:r>
      <w:r w:rsidR="005F1635" w:rsidRPr="00EE3BFC">
        <w:rPr>
          <w:rFonts w:ascii="Arial" w:hAnsi="Arial" w:cs="Arial"/>
        </w:rPr>
        <w:t>propre</w:t>
      </w:r>
      <w:r w:rsidRPr="00EE3BFC">
        <w:rPr>
          <w:rFonts w:ascii="Arial" w:hAnsi="Arial" w:cs="Arial"/>
        </w:rPr>
        <w:t>, il prépare ou exécute les décisions du Conseil.</w:t>
      </w:r>
    </w:p>
    <w:p w14:paraId="30BC5520" w14:textId="71EC206B" w:rsidR="00556669" w:rsidRPr="0052656C" w:rsidRDefault="00556669" w:rsidP="006B73D8">
      <w:pPr>
        <w:spacing w:after="120"/>
        <w:jc w:val="both"/>
        <w:rPr>
          <w:rFonts w:ascii="Arial" w:hAnsi="Arial" w:cs="Arial"/>
          <w:highlight w:val="yellow"/>
        </w:rPr>
      </w:pPr>
      <w:r w:rsidRPr="0052656C">
        <w:rPr>
          <w:rFonts w:ascii="Arial" w:hAnsi="Arial" w:cs="Arial"/>
          <w:highlight w:val="yellow"/>
        </w:rPr>
        <w:t xml:space="preserve">….. </w:t>
      </w:r>
      <w:proofErr w:type="gramStart"/>
      <w:r w:rsidRPr="0052656C">
        <w:rPr>
          <w:rFonts w:ascii="Arial" w:hAnsi="Arial" w:cs="Arial"/>
          <w:highlight w:val="yellow"/>
        </w:rPr>
        <w:t>commissions</w:t>
      </w:r>
      <w:proofErr w:type="gramEnd"/>
      <w:r w:rsidRPr="0052656C">
        <w:rPr>
          <w:rFonts w:ascii="Arial" w:hAnsi="Arial" w:cs="Arial"/>
          <w:highlight w:val="yellow"/>
        </w:rPr>
        <w:t xml:space="preserve"> sont </w:t>
      </w:r>
      <w:r>
        <w:rPr>
          <w:rFonts w:ascii="Arial" w:hAnsi="Arial" w:cs="Arial"/>
          <w:highlight w:val="yellow"/>
        </w:rPr>
        <w:t xml:space="preserve">également </w:t>
      </w:r>
      <w:r w:rsidRPr="0052656C">
        <w:rPr>
          <w:rFonts w:ascii="Arial" w:hAnsi="Arial" w:cs="Arial"/>
          <w:highlight w:val="yellow"/>
        </w:rPr>
        <w:t>chargées de préparer et d’éclairer les décision</w:t>
      </w:r>
      <w:r w:rsidR="006A450E">
        <w:rPr>
          <w:rFonts w:ascii="Arial" w:hAnsi="Arial" w:cs="Arial"/>
          <w:highlight w:val="yellow"/>
        </w:rPr>
        <w:t>s</w:t>
      </w:r>
      <w:r w:rsidRPr="0052656C">
        <w:rPr>
          <w:rFonts w:ascii="Arial" w:hAnsi="Arial" w:cs="Arial"/>
          <w:highlight w:val="yellow"/>
        </w:rPr>
        <w:t xml:space="preserve"> du Conseil : </w:t>
      </w:r>
    </w:p>
    <w:p w14:paraId="0C7D894A" w14:textId="77777777" w:rsidR="00710189" w:rsidRPr="00EE3BFC" w:rsidRDefault="00CD051A" w:rsidP="00CD051A">
      <w:pPr>
        <w:jc w:val="both"/>
        <w:rPr>
          <w:rFonts w:ascii="Arial" w:hAnsi="Arial" w:cs="Arial"/>
        </w:rPr>
      </w:pPr>
      <w:r w:rsidRPr="00EE3BFC">
        <w:rPr>
          <w:rFonts w:ascii="Arial" w:hAnsi="Arial" w:cs="Arial"/>
        </w:rPr>
        <w:t>Les pouvoirs du directeur sont déterminés dans son contrat qui est voté, ainsi que sa rémunération, par le Conseil d’administration. Si les statuts le prévoient au paragraphe 5 de l’article 32, le personnel salarié est placé sous ses ordres.</w:t>
      </w:r>
      <w:r w:rsidR="00710189" w:rsidRPr="00EE3BFC">
        <w:rPr>
          <w:rFonts w:ascii="Arial" w:hAnsi="Arial" w:cs="Arial"/>
          <w:b/>
          <w:bCs/>
        </w:rPr>
        <w:br w:type="page"/>
      </w:r>
    </w:p>
    <w:p w14:paraId="4708A430" w14:textId="77777777" w:rsidR="0096186D" w:rsidRPr="00556669" w:rsidRDefault="0096186D" w:rsidP="0096186D">
      <w:pPr>
        <w:spacing w:after="240" w:line="240" w:lineRule="auto"/>
        <w:jc w:val="center"/>
        <w:rPr>
          <w:rFonts w:ascii="Arial" w:hAnsi="Arial" w:cs="Arial"/>
          <w:b/>
          <w:bCs/>
          <w:sz w:val="28"/>
          <w:szCs w:val="28"/>
        </w:rPr>
      </w:pPr>
      <w:r w:rsidRPr="00556669">
        <w:rPr>
          <w:rFonts w:ascii="Arial" w:hAnsi="Arial" w:cs="Arial"/>
          <w:b/>
          <w:bCs/>
          <w:sz w:val="28"/>
          <w:szCs w:val="28"/>
        </w:rPr>
        <w:lastRenderedPageBreak/>
        <w:t>VOS INTERLOCUTEURS DANS LA COOPÉRATIVE</w:t>
      </w:r>
    </w:p>
    <w:p w14:paraId="6F7F05B6" w14:textId="1676DF56" w:rsidR="0096186D" w:rsidRDefault="0052656C" w:rsidP="0096186D">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03296" behindDoc="0" locked="0" layoutInCell="1" allowOverlap="1" wp14:anchorId="28DF9768" wp14:editId="2036E1D1">
                <wp:simplePos x="0" y="0"/>
                <wp:positionH relativeFrom="margin">
                  <wp:posOffset>261619</wp:posOffset>
                </wp:positionH>
                <wp:positionV relativeFrom="paragraph">
                  <wp:posOffset>171450</wp:posOffset>
                </wp:positionV>
                <wp:extent cx="2895283" cy="2771775"/>
                <wp:effectExtent l="0" t="0" r="19685" b="28575"/>
                <wp:wrapNone/>
                <wp:docPr id="23" name="Rectangle : coins arrondis 23"/>
                <wp:cNvGraphicFramePr/>
                <a:graphic xmlns:a="http://schemas.openxmlformats.org/drawingml/2006/main">
                  <a:graphicData uri="http://schemas.microsoft.com/office/word/2010/wordprocessingShape">
                    <wps:wsp>
                      <wps:cNvSpPr/>
                      <wps:spPr>
                        <a:xfrm>
                          <a:off x="0" y="0"/>
                          <a:ext cx="2895283" cy="27717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55B7D89" w14:textId="000C5514" w:rsidR="00214D1D" w:rsidRPr="0052656C" w:rsidRDefault="0052656C" w:rsidP="0096186D">
                            <w:pPr>
                              <w:spacing w:after="0"/>
                              <w:jc w:val="center"/>
                              <w:rPr>
                                <w:rFonts w:ascii="Arial" w:hAnsi="Arial" w:cs="Arial"/>
                                <w:b/>
                                <w:bCs/>
                                <w:sz w:val="24"/>
                                <w:szCs w:val="24"/>
                              </w:rPr>
                            </w:pPr>
                            <w:r>
                              <w:rPr>
                                <w:rFonts w:ascii="Arial" w:hAnsi="Arial" w:cs="Arial"/>
                                <w:b/>
                                <w:bCs/>
                                <w:sz w:val="24"/>
                                <w:szCs w:val="24"/>
                              </w:rPr>
                              <w:t>ADMINISTRATEURS</w:t>
                            </w:r>
                          </w:p>
                          <w:p w14:paraId="21EBA11A" w14:textId="7D74F15C"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67901BFD" w14:textId="1F069F7E"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1E8EA5EF" w14:textId="413F9691"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61808050" w14:textId="0B9C443C"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19C769A3" w14:textId="2DDC5BB1"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122C4D43" w14:textId="78F52A03"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489CBBE9" w14:textId="3B8691BB"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3FE1B8CE" w14:textId="4390134A"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517B8489" w14:textId="03D7B3AD"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0A986379" w14:textId="50BA1413"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132CDB6C" w14:textId="492D76D8"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3AEA7622" w14:textId="0DB19BAC"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DF9768" id="Rectangle : coins arrondis 23" o:spid="_x0000_s1033" style="position:absolute;margin-left:20.6pt;margin-top:13.5pt;width:228pt;height:218.2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" fillcolor="white [3201]" strokecolor="#70ad47 [3209]" strokeweight="1pt">
                <v:stroke joinstyle="miter"/>
                <v:textbox>
                  <w:txbxContent>
                    <w:p w14:paraId="055B7D89" w14:textId="000C5514" w:rsidR="00214D1D" w:rsidRPr="0052656C" w:rsidRDefault="0052656C" w:rsidP="0096186D">
                      <w:pPr>
                        <w:spacing w:after="0"/>
                        <w:jc w:val="center"/>
                        <w:rPr>
                          <w:rFonts w:ascii="Arial" w:hAnsi="Arial" w:cs="Arial"/>
                          <w:b/>
                          <w:bCs/>
                          <w:sz w:val="24"/>
                          <w:szCs w:val="24"/>
                        </w:rPr>
                      </w:pPr>
                      <w:r>
                        <w:rPr>
                          <w:rFonts w:ascii="Arial" w:hAnsi="Arial" w:cs="Arial"/>
                          <w:b/>
                          <w:bCs/>
                          <w:sz w:val="24"/>
                          <w:szCs w:val="24"/>
                        </w:rPr>
                        <w:t>ADMINISTRATEURS</w:t>
                      </w:r>
                    </w:p>
                    <w:p w14:paraId="21EBA11A" w14:textId="7D74F15C"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67901BFD" w14:textId="1F069F7E"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1E8EA5EF" w14:textId="413F9691"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61808050" w14:textId="0B9C443C"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19C769A3" w14:textId="2DDC5BB1"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122C4D43" w14:textId="78F52A03"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489CBBE9" w14:textId="3B8691BB"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3FE1B8CE" w14:textId="4390134A"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517B8489" w14:textId="03D7B3AD"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0A986379" w14:textId="50BA1413"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132CDB6C" w14:textId="492D76D8"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p w14:paraId="3AEA7622" w14:textId="0DB19BAC" w:rsidR="00214D1D" w:rsidRPr="0052656C" w:rsidRDefault="00214D1D" w:rsidP="00FC53D4">
                      <w:pPr>
                        <w:pStyle w:val="Paragraphedeliste"/>
                        <w:numPr>
                          <w:ilvl w:val="0"/>
                          <w:numId w:val="9"/>
                        </w:numPr>
                        <w:ind w:left="284" w:hanging="284"/>
                        <w:rPr>
                          <w:rFonts w:ascii="Arial" w:hAnsi="Arial" w:cs="Arial"/>
                        </w:rPr>
                      </w:pPr>
                      <w:r w:rsidRPr="0052656C">
                        <w:rPr>
                          <w:rFonts w:ascii="Arial" w:hAnsi="Arial" w:cs="Arial"/>
                        </w:rPr>
                        <w:t>………………………</w:t>
                      </w:r>
                      <w:r w:rsidR="00736408">
                        <w:rPr>
                          <w:rFonts w:ascii="Arial" w:hAnsi="Arial" w:cs="Arial"/>
                        </w:rPr>
                        <w:t>…</w:t>
                      </w:r>
                      <w:r w:rsidRPr="0052656C">
                        <w:rPr>
                          <w:rFonts w:ascii="Arial" w:hAnsi="Arial" w:cs="Arial"/>
                        </w:rPr>
                        <w:t>………….</w:t>
                      </w:r>
                    </w:p>
                  </w:txbxContent>
                </v:textbox>
                <w10:wrap anchorx="margin"/>
              </v:roundrect>
            </w:pict>
          </mc:Fallback>
        </mc:AlternateContent>
      </w:r>
    </w:p>
    <w:p w14:paraId="770B00C3" w14:textId="6962AF4C" w:rsidR="0096186D" w:rsidRDefault="00736408" w:rsidP="0096186D">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13536" behindDoc="0" locked="0" layoutInCell="1" allowOverlap="1" wp14:anchorId="1BAA76D8" wp14:editId="60F78AD8">
                <wp:simplePos x="0" y="0"/>
                <wp:positionH relativeFrom="margin">
                  <wp:posOffset>3190558</wp:posOffset>
                </wp:positionH>
                <wp:positionV relativeFrom="paragraph">
                  <wp:posOffset>152083</wp:posOffset>
                </wp:positionV>
                <wp:extent cx="2975610" cy="2266632"/>
                <wp:effectExtent l="0" t="0" r="15240" b="19685"/>
                <wp:wrapNone/>
                <wp:docPr id="1" name="Rectangle : coins arrondis 1"/>
                <wp:cNvGraphicFramePr/>
                <a:graphic xmlns:a="http://schemas.openxmlformats.org/drawingml/2006/main">
                  <a:graphicData uri="http://schemas.microsoft.com/office/word/2010/wordprocessingShape">
                    <wps:wsp>
                      <wps:cNvSpPr/>
                      <wps:spPr>
                        <a:xfrm>
                          <a:off x="0" y="0"/>
                          <a:ext cx="2975610" cy="226663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4C5F227" w14:textId="77777777" w:rsidR="00736408" w:rsidRDefault="0052656C" w:rsidP="00025918">
                            <w:pPr>
                              <w:spacing w:after="120"/>
                              <w:jc w:val="center"/>
                              <w:rPr>
                                <w:rFonts w:ascii="Arial" w:hAnsi="Arial" w:cs="Arial"/>
                                <w:b/>
                                <w:bCs/>
                                <w:sz w:val="24"/>
                                <w:szCs w:val="24"/>
                              </w:rPr>
                            </w:pPr>
                            <w:r>
                              <w:rPr>
                                <w:rFonts w:ascii="Arial" w:hAnsi="Arial" w:cs="Arial"/>
                                <w:b/>
                                <w:bCs/>
                                <w:sz w:val="24"/>
                                <w:szCs w:val="24"/>
                              </w:rPr>
                              <w:t xml:space="preserve">RESPONSABLES DE </w:t>
                            </w:r>
                            <w:r w:rsidRPr="0052656C">
                              <w:rPr>
                                <w:rFonts w:ascii="Arial" w:hAnsi="Arial" w:cs="Arial"/>
                                <w:b/>
                                <w:bCs/>
                                <w:sz w:val="24"/>
                                <w:szCs w:val="24"/>
                              </w:rPr>
                              <w:t>COMMISSION</w:t>
                            </w:r>
                            <w:r>
                              <w:rPr>
                                <w:rFonts w:ascii="Arial" w:hAnsi="Arial" w:cs="Arial"/>
                                <w:b/>
                                <w:bCs/>
                                <w:sz w:val="24"/>
                                <w:szCs w:val="24"/>
                              </w:rPr>
                              <w:t>S</w:t>
                            </w:r>
                          </w:p>
                          <w:p w14:paraId="2D0C0339" w14:textId="5E09B086" w:rsidR="0052656C" w:rsidRPr="0052656C" w:rsidRDefault="0052656C" w:rsidP="00025918">
                            <w:pPr>
                              <w:spacing w:after="0"/>
                              <w:rPr>
                                <w:rFonts w:ascii="Arial" w:hAnsi="Arial" w:cs="Arial"/>
                                <w:sz w:val="24"/>
                                <w:szCs w:val="24"/>
                              </w:rPr>
                            </w:pPr>
                            <w:r>
                              <w:rPr>
                                <w:rFonts w:ascii="Arial" w:hAnsi="Arial" w:cs="Arial"/>
                                <w:sz w:val="24"/>
                                <w:szCs w:val="24"/>
                              </w:rPr>
                              <w:t>COMMISSION</w:t>
                            </w:r>
                            <w:r w:rsidR="00736408">
                              <w:rPr>
                                <w:rFonts w:ascii="Arial" w:hAnsi="Arial" w:cs="Arial"/>
                                <w:sz w:val="24"/>
                                <w:szCs w:val="24"/>
                              </w:rPr>
                              <w:t xml:space="preserve"> ……………………</w:t>
                            </w:r>
                          </w:p>
                          <w:p w14:paraId="40E47ED8" w14:textId="77777777" w:rsidR="0052656C" w:rsidRPr="0052656C" w:rsidRDefault="0052656C" w:rsidP="00025918">
                            <w:pPr>
                              <w:pStyle w:val="Paragraphedeliste"/>
                              <w:ind w:left="0"/>
                              <w:rPr>
                                <w:rFonts w:ascii="Arial" w:hAnsi="Arial" w:cs="Arial"/>
                              </w:rPr>
                            </w:pPr>
                            <w:r w:rsidRPr="0052656C">
                              <w:rPr>
                                <w:rFonts w:ascii="Arial" w:hAnsi="Arial" w:cs="Arial"/>
                              </w:rPr>
                              <w:t>………………………………….</w:t>
                            </w:r>
                          </w:p>
                          <w:p w14:paraId="0BEF0C72" w14:textId="77777777" w:rsidR="00736408" w:rsidRPr="0052656C" w:rsidRDefault="00736408" w:rsidP="00025918">
                            <w:pPr>
                              <w:spacing w:after="0"/>
                              <w:rPr>
                                <w:rFonts w:ascii="Arial" w:hAnsi="Arial" w:cs="Arial"/>
                                <w:sz w:val="24"/>
                                <w:szCs w:val="24"/>
                              </w:rPr>
                            </w:pPr>
                            <w:r>
                              <w:rPr>
                                <w:rFonts w:ascii="Arial" w:hAnsi="Arial" w:cs="Arial"/>
                                <w:sz w:val="24"/>
                                <w:szCs w:val="24"/>
                              </w:rPr>
                              <w:t>COMMISSION ……………………</w:t>
                            </w:r>
                          </w:p>
                          <w:p w14:paraId="6CBD342C" w14:textId="33704A56" w:rsidR="00736408" w:rsidRDefault="00736408" w:rsidP="00025918">
                            <w:pPr>
                              <w:pStyle w:val="Paragraphedeliste"/>
                              <w:ind w:left="0"/>
                              <w:rPr>
                                <w:rFonts w:ascii="Arial" w:hAnsi="Arial" w:cs="Arial"/>
                              </w:rPr>
                            </w:pPr>
                            <w:r w:rsidRPr="0052656C">
                              <w:rPr>
                                <w:rFonts w:ascii="Arial" w:hAnsi="Arial" w:cs="Arial"/>
                              </w:rPr>
                              <w:t>………………………………….</w:t>
                            </w:r>
                          </w:p>
                          <w:p w14:paraId="4349D110" w14:textId="77777777" w:rsidR="00736408" w:rsidRPr="0052656C" w:rsidRDefault="00736408" w:rsidP="00025918">
                            <w:pPr>
                              <w:spacing w:after="0"/>
                              <w:rPr>
                                <w:rFonts w:ascii="Arial" w:hAnsi="Arial" w:cs="Arial"/>
                                <w:sz w:val="24"/>
                                <w:szCs w:val="24"/>
                              </w:rPr>
                            </w:pPr>
                            <w:r>
                              <w:rPr>
                                <w:rFonts w:ascii="Arial" w:hAnsi="Arial" w:cs="Arial"/>
                                <w:sz w:val="24"/>
                                <w:szCs w:val="24"/>
                              </w:rPr>
                              <w:t>COMMISSION ……………………</w:t>
                            </w:r>
                          </w:p>
                          <w:p w14:paraId="01E628C2" w14:textId="77777777" w:rsidR="00736408" w:rsidRPr="0052656C" w:rsidRDefault="00736408" w:rsidP="00025918">
                            <w:pPr>
                              <w:pStyle w:val="Paragraphedeliste"/>
                              <w:ind w:left="0"/>
                              <w:rPr>
                                <w:rFonts w:ascii="Arial" w:hAnsi="Arial" w:cs="Arial"/>
                              </w:rPr>
                            </w:pPr>
                            <w:r w:rsidRPr="0052656C">
                              <w:rPr>
                                <w:rFonts w:ascii="Arial" w:hAnsi="Arial" w:cs="Arial"/>
                              </w:rPr>
                              <w:t>………………………………….</w:t>
                            </w:r>
                          </w:p>
                          <w:p w14:paraId="5E084610" w14:textId="77777777" w:rsidR="00736408" w:rsidRPr="0052656C" w:rsidRDefault="00736408" w:rsidP="00025918">
                            <w:pPr>
                              <w:spacing w:after="0"/>
                              <w:rPr>
                                <w:rFonts w:ascii="Arial" w:hAnsi="Arial" w:cs="Arial"/>
                                <w:sz w:val="24"/>
                                <w:szCs w:val="24"/>
                              </w:rPr>
                            </w:pPr>
                            <w:r>
                              <w:rPr>
                                <w:rFonts w:ascii="Arial" w:hAnsi="Arial" w:cs="Arial"/>
                                <w:sz w:val="24"/>
                                <w:szCs w:val="24"/>
                              </w:rPr>
                              <w:t>COMMISSION ……………………</w:t>
                            </w:r>
                          </w:p>
                          <w:p w14:paraId="75E091E4" w14:textId="7AFB525E" w:rsidR="00736408" w:rsidRPr="0052656C" w:rsidRDefault="00736408" w:rsidP="00025918">
                            <w:pPr>
                              <w:pStyle w:val="Paragraphedeliste"/>
                              <w:ind w:left="0"/>
                              <w:rPr>
                                <w:rFonts w:ascii="Arial" w:hAnsi="Arial" w:cs="Arial"/>
                              </w:rPr>
                            </w:pPr>
                            <w:r w:rsidRPr="0052656C">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AA76D8" id="Rectangle : coins arrondis 1" o:spid="_x0000_s1034" style="position:absolute;margin-left:251.25pt;margin-top:12pt;width:234.3pt;height:178.4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" fillcolor="white [3201]" strokecolor="#70ad47 [3209]" strokeweight="1pt">
                <v:stroke joinstyle="miter"/>
                <v:textbox>
                  <w:txbxContent>
                    <w:p w14:paraId="34C5F227" w14:textId="77777777" w:rsidR="00736408" w:rsidRDefault="0052656C" w:rsidP="00025918">
                      <w:pPr>
                        <w:spacing w:after="120"/>
                        <w:jc w:val="center"/>
                        <w:rPr>
                          <w:rFonts w:ascii="Arial" w:hAnsi="Arial" w:cs="Arial"/>
                          <w:b/>
                          <w:bCs/>
                          <w:sz w:val="24"/>
                          <w:szCs w:val="24"/>
                        </w:rPr>
                      </w:pPr>
                      <w:r>
                        <w:rPr>
                          <w:rFonts w:ascii="Arial" w:hAnsi="Arial" w:cs="Arial"/>
                          <w:b/>
                          <w:bCs/>
                          <w:sz w:val="24"/>
                          <w:szCs w:val="24"/>
                        </w:rPr>
                        <w:t xml:space="preserve">RESPONSABLES DE </w:t>
                      </w:r>
                      <w:r w:rsidRPr="0052656C">
                        <w:rPr>
                          <w:rFonts w:ascii="Arial" w:hAnsi="Arial" w:cs="Arial"/>
                          <w:b/>
                          <w:bCs/>
                          <w:sz w:val="24"/>
                          <w:szCs w:val="24"/>
                        </w:rPr>
                        <w:t>COMMISSION</w:t>
                      </w:r>
                      <w:r>
                        <w:rPr>
                          <w:rFonts w:ascii="Arial" w:hAnsi="Arial" w:cs="Arial"/>
                          <w:b/>
                          <w:bCs/>
                          <w:sz w:val="24"/>
                          <w:szCs w:val="24"/>
                        </w:rPr>
                        <w:t>S</w:t>
                      </w:r>
                    </w:p>
                    <w:p w14:paraId="2D0C0339" w14:textId="5E09B086" w:rsidR="0052656C" w:rsidRPr="0052656C" w:rsidRDefault="0052656C" w:rsidP="00025918">
                      <w:pPr>
                        <w:spacing w:after="0"/>
                        <w:rPr>
                          <w:rFonts w:ascii="Arial" w:hAnsi="Arial" w:cs="Arial"/>
                          <w:sz w:val="24"/>
                          <w:szCs w:val="24"/>
                        </w:rPr>
                      </w:pPr>
                      <w:r>
                        <w:rPr>
                          <w:rFonts w:ascii="Arial" w:hAnsi="Arial" w:cs="Arial"/>
                          <w:sz w:val="24"/>
                          <w:szCs w:val="24"/>
                        </w:rPr>
                        <w:t>COMMISSION</w:t>
                      </w:r>
                      <w:r w:rsidR="00736408">
                        <w:rPr>
                          <w:rFonts w:ascii="Arial" w:hAnsi="Arial" w:cs="Arial"/>
                          <w:sz w:val="24"/>
                          <w:szCs w:val="24"/>
                        </w:rPr>
                        <w:t xml:space="preserve"> ……………………</w:t>
                      </w:r>
                    </w:p>
                    <w:p w14:paraId="40E47ED8" w14:textId="77777777" w:rsidR="0052656C" w:rsidRPr="0052656C" w:rsidRDefault="0052656C" w:rsidP="00025918">
                      <w:pPr>
                        <w:pStyle w:val="Paragraphedeliste"/>
                        <w:ind w:left="0"/>
                        <w:rPr>
                          <w:rFonts w:ascii="Arial" w:hAnsi="Arial" w:cs="Arial"/>
                        </w:rPr>
                      </w:pPr>
                      <w:r w:rsidRPr="0052656C">
                        <w:rPr>
                          <w:rFonts w:ascii="Arial" w:hAnsi="Arial" w:cs="Arial"/>
                        </w:rPr>
                        <w:t>………………………………….</w:t>
                      </w:r>
                    </w:p>
                    <w:p w14:paraId="0BEF0C72" w14:textId="77777777" w:rsidR="00736408" w:rsidRPr="0052656C" w:rsidRDefault="00736408" w:rsidP="00025918">
                      <w:pPr>
                        <w:spacing w:after="0"/>
                        <w:rPr>
                          <w:rFonts w:ascii="Arial" w:hAnsi="Arial" w:cs="Arial"/>
                          <w:sz w:val="24"/>
                          <w:szCs w:val="24"/>
                        </w:rPr>
                      </w:pPr>
                      <w:r>
                        <w:rPr>
                          <w:rFonts w:ascii="Arial" w:hAnsi="Arial" w:cs="Arial"/>
                          <w:sz w:val="24"/>
                          <w:szCs w:val="24"/>
                        </w:rPr>
                        <w:t>COMMISSION ……………………</w:t>
                      </w:r>
                    </w:p>
                    <w:p w14:paraId="6CBD342C" w14:textId="33704A56" w:rsidR="00736408" w:rsidRDefault="00736408" w:rsidP="00025918">
                      <w:pPr>
                        <w:pStyle w:val="Paragraphedeliste"/>
                        <w:ind w:left="0"/>
                        <w:rPr>
                          <w:rFonts w:ascii="Arial" w:hAnsi="Arial" w:cs="Arial"/>
                        </w:rPr>
                      </w:pPr>
                      <w:r w:rsidRPr="0052656C">
                        <w:rPr>
                          <w:rFonts w:ascii="Arial" w:hAnsi="Arial" w:cs="Arial"/>
                        </w:rPr>
                        <w:t>………………………………….</w:t>
                      </w:r>
                    </w:p>
                    <w:p w14:paraId="4349D110" w14:textId="77777777" w:rsidR="00736408" w:rsidRPr="0052656C" w:rsidRDefault="00736408" w:rsidP="00025918">
                      <w:pPr>
                        <w:spacing w:after="0"/>
                        <w:rPr>
                          <w:rFonts w:ascii="Arial" w:hAnsi="Arial" w:cs="Arial"/>
                          <w:sz w:val="24"/>
                          <w:szCs w:val="24"/>
                        </w:rPr>
                      </w:pPr>
                      <w:r>
                        <w:rPr>
                          <w:rFonts w:ascii="Arial" w:hAnsi="Arial" w:cs="Arial"/>
                          <w:sz w:val="24"/>
                          <w:szCs w:val="24"/>
                        </w:rPr>
                        <w:t>COMMISSION ……………………</w:t>
                      </w:r>
                    </w:p>
                    <w:p w14:paraId="01E628C2" w14:textId="77777777" w:rsidR="00736408" w:rsidRPr="0052656C" w:rsidRDefault="00736408" w:rsidP="00025918">
                      <w:pPr>
                        <w:pStyle w:val="Paragraphedeliste"/>
                        <w:ind w:left="0"/>
                        <w:rPr>
                          <w:rFonts w:ascii="Arial" w:hAnsi="Arial" w:cs="Arial"/>
                        </w:rPr>
                      </w:pPr>
                      <w:r w:rsidRPr="0052656C">
                        <w:rPr>
                          <w:rFonts w:ascii="Arial" w:hAnsi="Arial" w:cs="Arial"/>
                        </w:rPr>
                        <w:t>………………………………….</w:t>
                      </w:r>
                    </w:p>
                    <w:p w14:paraId="5E084610" w14:textId="77777777" w:rsidR="00736408" w:rsidRPr="0052656C" w:rsidRDefault="00736408" w:rsidP="00025918">
                      <w:pPr>
                        <w:spacing w:after="0"/>
                        <w:rPr>
                          <w:rFonts w:ascii="Arial" w:hAnsi="Arial" w:cs="Arial"/>
                          <w:sz w:val="24"/>
                          <w:szCs w:val="24"/>
                        </w:rPr>
                      </w:pPr>
                      <w:r>
                        <w:rPr>
                          <w:rFonts w:ascii="Arial" w:hAnsi="Arial" w:cs="Arial"/>
                          <w:sz w:val="24"/>
                          <w:szCs w:val="24"/>
                        </w:rPr>
                        <w:t>COMMISSION ……………………</w:t>
                      </w:r>
                    </w:p>
                    <w:p w14:paraId="75E091E4" w14:textId="7AFB525E" w:rsidR="00736408" w:rsidRPr="0052656C" w:rsidRDefault="00736408" w:rsidP="00025918">
                      <w:pPr>
                        <w:pStyle w:val="Paragraphedeliste"/>
                        <w:ind w:left="0"/>
                        <w:rPr>
                          <w:rFonts w:ascii="Arial" w:hAnsi="Arial" w:cs="Arial"/>
                        </w:rPr>
                      </w:pPr>
                      <w:r w:rsidRPr="0052656C">
                        <w:rPr>
                          <w:rFonts w:ascii="Arial" w:hAnsi="Arial" w:cs="Arial"/>
                        </w:rPr>
                        <w:t>………………………………….</w:t>
                      </w:r>
                    </w:p>
                  </w:txbxContent>
                </v:textbox>
                <w10:wrap anchorx="margin"/>
              </v:roundrect>
            </w:pict>
          </mc:Fallback>
        </mc:AlternateContent>
      </w:r>
    </w:p>
    <w:p w14:paraId="7C293D89" w14:textId="77777777" w:rsidR="0096186D" w:rsidRDefault="0096186D" w:rsidP="0096186D">
      <w:pPr>
        <w:rPr>
          <w:rFonts w:ascii="Arial" w:hAnsi="Arial" w:cs="Arial"/>
          <w:b/>
          <w:bCs/>
          <w:sz w:val="24"/>
          <w:szCs w:val="24"/>
        </w:rPr>
      </w:pPr>
    </w:p>
    <w:p w14:paraId="552AA4FB" w14:textId="77777777" w:rsidR="0096186D" w:rsidRDefault="0096186D" w:rsidP="0096186D">
      <w:pPr>
        <w:rPr>
          <w:rFonts w:ascii="Arial" w:hAnsi="Arial" w:cs="Arial"/>
          <w:b/>
          <w:bCs/>
          <w:sz w:val="24"/>
          <w:szCs w:val="24"/>
        </w:rPr>
      </w:pPr>
    </w:p>
    <w:p w14:paraId="600826E5" w14:textId="77777777" w:rsidR="0096186D" w:rsidRDefault="0096186D" w:rsidP="0096186D">
      <w:pPr>
        <w:rPr>
          <w:rFonts w:ascii="Arial" w:hAnsi="Arial" w:cs="Arial"/>
          <w:b/>
          <w:bCs/>
          <w:sz w:val="24"/>
          <w:szCs w:val="24"/>
        </w:rPr>
      </w:pPr>
    </w:p>
    <w:p w14:paraId="33C906BE" w14:textId="77777777" w:rsidR="0096186D" w:rsidRDefault="0096186D" w:rsidP="0096186D">
      <w:pPr>
        <w:rPr>
          <w:rFonts w:ascii="Arial" w:hAnsi="Arial" w:cs="Arial"/>
          <w:b/>
          <w:bCs/>
          <w:sz w:val="24"/>
          <w:szCs w:val="24"/>
        </w:rPr>
      </w:pPr>
    </w:p>
    <w:p w14:paraId="421481E9" w14:textId="77777777" w:rsidR="0096186D" w:rsidRDefault="0096186D" w:rsidP="0096186D">
      <w:pPr>
        <w:rPr>
          <w:rFonts w:ascii="Arial" w:hAnsi="Arial" w:cs="Arial"/>
          <w:b/>
          <w:bCs/>
          <w:sz w:val="24"/>
          <w:szCs w:val="24"/>
        </w:rPr>
      </w:pPr>
    </w:p>
    <w:p w14:paraId="27C8AE26" w14:textId="77777777" w:rsidR="0096186D" w:rsidRDefault="0096186D" w:rsidP="0096186D">
      <w:pPr>
        <w:rPr>
          <w:rFonts w:ascii="Arial" w:hAnsi="Arial" w:cs="Arial"/>
          <w:b/>
          <w:bCs/>
          <w:sz w:val="24"/>
          <w:szCs w:val="24"/>
        </w:rPr>
      </w:pPr>
    </w:p>
    <w:p w14:paraId="58CDADDD" w14:textId="77777777" w:rsidR="0096186D" w:rsidRDefault="0096186D" w:rsidP="0096186D">
      <w:pPr>
        <w:rPr>
          <w:rFonts w:ascii="Arial" w:hAnsi="Arial" w:cs="Arial"/>
          <w:b/>
          <w:bCs/>
          <w:sz w:val="24"/>
          <w:szCs w:val="24"/>
        </w:rPr>
      </w:pPr>
    </w:p>
    <w:p w14:paraId="6593CAC1" w14:textId="77777777" w:rsidR="0096186D" w:rsidRDefault="0096186D" w:rsidP="0096186D">
      <w:pPr>
        <w:rPr>
          <w:rFonts w:ascii="Arial" w:hAnsi="Arial" w:cs="Arial"/>
          <w:b/>
          <w:bCs/>
          <w:sz w:val="24"/>
          <w:szCs w:val="24"/>
        </w:rPr>
      </w:pPr>
    </w:p>
    <w:p w14:paraId="71D63549" w14:textId="77777777" w:rsidR="0096186D" w:rsidRDefault="0096186D" w:rsidP="0096186D">
      <w:pPr>
        <w:rPr>
          <w:rFonts w:ascii="Arial" w:hAnsi="Arial" w:cs="Arial"/>
          <w:b/>
          <w:bCs/>
          <w:sz w:val="24"/>
          <w:szCs w:val="24"/>
        </w:rPr>
      </w:pPr>
    </w:p>
    <w:p w14:paraId="127AAFFE" w14:textId="77777777" w:rsidR="0096186D" w:rsidRDefault="00FC53D4" w:rsidP="0096186D">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8176" behindDoc="0" locked="0" layoutInCell="1" allowOverlap="1" wp14:anchorId="7FC4E9E3" wp14:editId="404DAACB">
                <wp:simplePos x="0" y="0"/>
                <wp:positionH relativeFrom="margin">
                  <wp:posOffset>3412490</wp:posOffset>
                </wp:positionH>
                <wp:positionV relativeFrom="paragraph">
                  <wp:posOffset>4127</wp:posOffset>
                </wp:positionV>
                <wp:extent cx="2309813" cy="942975"/>
                <wp:effectExtent l="0" t="0" r="14605" b="28575"/>
                <wp:wrapNone/>
                <wp:docPr id="26" name="Rectangle : coins arrondis 26"/>
                <wp:cNvGraphicFramePr/>
                <a:graphic xmlns:a="http://schemas.openxmlformats.org/drawingml/2006/main">
                  <a:graphicData uri="http://schemas.microsoft.com/office/word/2010/wordprocessingShape">
                    <wps:wsp>
                      <wps:cNvSpPr/>
                      <wps:spPr>
                        <a:xfrm>
                          <a:off x="0" y="0"/>
                          <a:ext cx="2309813" cy="9429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CDF9A51" w14:textId="77777777" w:rsidR="00214D1D" w:rsidRDefault="00214D1D" w:rsidP="0096186D">
                            <w:pPr>
                              <w:pStyle w:val="Paragraphedeliste"/>
                              <w:ind w:left="0"/>
                              <w:jc w:val="center"/>
                              <w:rPr>
                                <w:rFonts w:ascii="Arial" w:hAnsi="Arial" w:cs="Arial"/>
                              </w:rPr>
                            </w:pPr>
                            <w:r w:rsidRPr="00081E5E">
                              <w:rPr>
                                <w:rFonts w:ascii="Arial" w:hAnsi="Arial" w:cs="Arial"/>
                              </w:rPr>
                              <w:t>PRÉSIDENT DU CONSEIL D'ADMINISTRATION</w:t>
                            </w:r>
                          </w:p>
                          <w:p w14:paraId="2930201F" w14:textId="3932DFA0" w:rsidR="00214D1D" w:rsidRDefault="00214D1D" w:rsidP="0096186D">
                            <w:pPr>
                              <w:pStyle w:val="Paragraphedeliste"/>
                              <w:ind w:left="0"/>
                              <w:jc w:val="center"/>
                              <w:rPr>
                                <w:rFonts w:ascii="Arial" w:hAnsi="Arial" w:cs="Arial"/>
                              </w:rPr>
                            </w:pPr>
                            <w:r>
                              <w:rPr>
                                <w:rFonts w:ascii="Arial" w:hAnsi="Arial" w:cs="Arial"/>
                              </w:rPr>
                              <w:t>…………………………….</w:t>
                            </w:r>
                          </w:p>
                          <w:p w14:paraId="47B4F0B0" w14:textId="77777777" w:rsidR="003E581D" w:rsidRPr="00081E5E" w:rsidRDefault="003E581D" w:rsidP="00025918">
                            <w:pPr>
                              <w:jc w:val="center"/>
                              <w:rPr>
                                <w:rFonts w:ascii="Arial" w:hAnsi="Arial" w:cs="Arial"/>
                              </w:rPr>
                            </w:pPr>
                            <w:r>
                              <w:rPr>
                                <w:rFonts w:ascii="Arial" w:hAnsi="Arial" w:cs="Arial"/>
                              </w:rPr>
                              <w:sym w:font="Wingdings" w:char="F029"/>
                            </w:r>
                            <w:r>
                              <w:rPr>
                                <w:rFonts w:ascii="Arial" w:hAnsi="Arial" w:cs="Arial"/>
                              </w:rPr>
                              <w:t xml:space="preserve"> .. .. .. .. ..</w:t>
                            </w:r>
                          </w:p>
                          <w:p w14:paraId="6FB9D889" w14:textId="77777777" w:rsidR="003E581D" w:rsidRPr="00081E5E" w:rsidRDefault="003E581D" w:rsidP="0096186D">
                            <w:pPr>
                              <w:pStyle w:val="Paragraphedeliste"/>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4E9E3" id="Rectangle : coins arrondis 26" o:spid="_x0000_s1035" style="position:absolute;margin-left:268.7pt;margin-top:.3pt;width:181.9pt;height:74.2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" fillcolor="white [3201]" strokecolor="#70ad47 [3209]" strokeweight="1pt">
                <v:stroke joinstyle="miter"/>
                <v:textbox>
                  <w:txbxContent>
                    <w:p w14:paraId="7CDF9A51" w14:textId="77777777" w:rsidR="00214D1D" w:rsidRDefault="00214D1D" w:rsidP="0096186D">
                      <w:pPr>
                        <w:pStyle w:val="Paragraphedeliste"/>
                        <w:ind w:left="0"/>
                        <w:jc w:val="center"/>
                        <w:rPr>
                          <w:rFonts w:ascii="Arial" w:hAnsi="Arial" w:cs="Arial"/>
                        </w:rPr>
                      </w:pPr>
                      <w:r w:rsidRPr="00081E5E">
                        <w:rPr>
                          <w:rFonts w:ascii="Arial" w:hAnsi="Arial" w:cs="Arial"/>
                        </w:rPr>
                        <w:t>PRÉSIDENT DU CONSEIL D'ADMINISTRATION</w:t>
                      </w:r>
                    </w:p>
                    <w:p w14:paraId="2930201F" w14:textId="3932DFA0" w:rsidR="00214D1D" w:rsidRDefault="00214D1D" w:rsidP="0096186D">
                      <w:pPr>
                        <w:pStyle w:val="Paragraphedeliste"/>
                        <w:ind w:left="0"/>
                        <w:jc w:val="center"/>
                        <w:rPr>
                          <w:rFonts w:ascii="Arial" w:hAnsi="Arial" w:cs="Arial"/>
                        </w:rPr>
                      </w:pPr>
                      <w:r>
                        <w:rPr>
                          <w:rFonts w:ascii="Arial" w:hAnsi="Arial" w:cs="Arial"/>
                        </w:rPr>
                        <w:t>…………………………….</w:t>
                      </w:r>
                    </w:p>
                    <w:p w14:paraId="47B4F0B0" w14:textId="77777777" w:rsidR="003E581D" w:rsidRPr="00081E5E" w:rsidRDefault="003E581D" w:rsidP="00025918">
                      <w:pPr>
                        <w:jc w:val="center"/>
                        <w:rPr>
                          <w:rFonts w:ascii="Arial" w:hAnsi="Arial" w:cs="Arial"/>
                        </w:rPr>
                      </w:pPr>
                      <w:r>
                        <w:rPr>
                          <w:rFonts w:ascii="Arial" w:hAnsi="Arial" w:cs="Arial"/>
                        </w:rPr>
                        <w:sym w:font="Wingdings" w:char="F029"/>
                      </w:r>
                      <w:r>
                        <w:rPr>
                          <w:rFonts w:ascii="Arial" w:hAnsi="Arial" w:cs="Arial"/>
                        </w:rPr>
                        <w:t xml:space="preserve"> .. .. .. .. ..</w:t>
                      </w:r>
                    </w:p>
                    <w:p w14:paraId="6FB9D889" w14:textId="77777777" w:rsidR="003E581D" w:rsidRPr="00081E5E" w:rsidRDefault="003E581D" w:rsidP="0096186D">
                      <w:pPr>
                        <w:pStyle w:val="Paragraphedeliste"/>
                        <w:ind w:left="0"/>
                        <w:jc w:val="center"/>
                      </w:pPr>
                    </w:p>
                  </w:txbxContent>
                </v:textbox>
                <w10:wrap anchorx="margin"/>
              </v:roundrect>
            </w:pict>
          </mc:Fallback>
        </mc:AlternateContent>
      </w:r>
      <w:r>
        <w:rPr>
          <w:rFonts w:ascii="Arial" w:hAnsi="Arial" w:cs="Arial"/>
          <w:b/>
          <w:bCs/>
          <w:noProof/>
          <w:sz w:val="24"/>
          <w:szCs w:val="24"/>
        </w:rPr>
        <mc:AlternateContent>
          <mc:Choice Requires="wps">
            <w:drawing>
              <wp:anchor distT="0" distB="0" distL="114300" distR="114300" simplePos="0" relativeHeight="251699200" behindDoc="0" locked="0" layoutInCell="1" allowOverlap="1" wp14:anchorId="7E9DF500" wp14:editId="0CCCF73E">
                <wp:simplePos x="0" y="0"/>
                <wp:positionH relativeFrom="column">
                  <wp:posOffset>781050</wp:posOffset>
                </wp:positionH>
                <wp:positionV relativeFrom="paragraph">
                  <wp:posOffset>123190</wp:posOffset>
                </wp:positionV>
                <wp:extent cx="2376487" cy="700088"/>
                <wp:effectExtent l="0" t="0" r="24130" b="24130"/>
                <wp:wrapNone/>
                <wp:docPr id="27" name="Rectangle : coins arrondis 27"/>
                <wp:cNvGraphicFramePr/>
                <a:graphic xmlns:a="http://schemas.openxmlformats.org/drawingml/2006/main">
                  <a:graphicData uri="http://schemas.microsoft.com/office/word/2010/wordprocessingShape">
                    <wps:wsp>
                      <wps:cNvSpPr/>
                      <wps:spPr>
                        <a:xfrm>
                          <a:off x="0" y="0"/>
                          <a:ext cx="2376487" cy="70008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3312DD9" w14:textId="77777777" w:rsidR="00214D1D" w:rsidRPr="0052656C" w:rsidRDefault="00214D1D" w:rsidP="0096186D">
                            <w:pPr>
                              <w:spacing w:after="0"/>
                              <w:jc w:val="center"/>
                              <w:rPr>
                                <w:rFonts w:ascii="Arial" w:hAnsi="Arial" w:cs="Arial"/>
                                <w:sz w:val="24"/>
                                <w:szCs w:val="24"/>
                              </w:rPr>
                            </w:pPr>
                            <w:r w:rsidRPr="0052656C">
                              <w:rPr>
                                <w:rFonts w:ascii="Arial" w:hAnsi="Arial" w:cs="Arial"/>
                                <w:sz w:val="24"/>
                                <w:szCs w:val="24"/>
                              </w:rPr>
                              <w:t>DIRECTEUR</w:t>
                            </w:r>
                          </w:p>
                          <w:p w14:paraId="50B8B606" w14:textId="3A07C9A4" w:rsidR="00214D1D" w:rsidRDefault="00214D1D" w:rsidP="0096186D">
                            <w:pPr>
                              <w:spacing w:after="0"/>
                              <w:jc w:val="center"/>
                              <w:rPr>
                                <w:rFonts w:ascii="Arial" w:hAnsi="Arial" w:cs="Arial"/>
                                <w:sz w:val="24"/>
                                <w:szCs w:val="24"/>
                              </w:rPr>
                            </w:pPr>
                            <w:r w:rsidRPr="0052656C">
                              <w:rPr>
                                <w:rFonts w:ascii="Arial" w:hAnsi="Arial" w:cs="Arial"/>
                                <w:sz w:val="24"/>
                                <w:szCs w:val="24"/>
                              </w:rPr>
                              <w:t>…………………………….</w:t>
                            </w:r>
                          </w:p>
                          <w:p w14:paraId="495767B8" w14:textId="77777777" w:rsidR="003E581D" w:rsidRPr="00081E5E" w:rsidRDefault="003E581D" w:rsidP="00025918">
                            <w:pPr>
                              <w:jc w:val="center"/>
                              <w:rPr>
                                <w:rFonts w:ascii="Arial" w:hAnsi="Arial" w:cs="Arial"/>
                              </w:rPr>
                            </w:pPr>
                            <w:r>
                              <w:rPr>
                                <w:rFonts w:ascii="Arial" w:hAnsi="Arial" w:cs="Arial"/>
                              </w:rPr>
                              <w:sym w:font="Wingdings" w:char="F029"/>
                            </w:r>
                            <w:r>
                              <w:rPr>
                                <w:rFonts w:ascii="Arial" w:hAnsi="Arial" w:cs="Arial"/>
                              </w:rPr>
                              <w:t xml:space="preserve"> .. .. .. .. ..</w:t>
                            </w:r>
                          </w:p>
                          <w:p w14:paraId="57CF5E09" w14:textId="77777777" w:rsidR="003E581D" w:rsidRPr="0052656C" w:rsidRDefault="003E581D" w:rsidP="0096186D">
                            <w:pPr>
                              <w:spacing w:after="0"/>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9DF500" id="Rectangle : coins arrondis 27" o:spid="_x0000_s1036" style="position:absolute;margin-left:61.5pt;margin-top:9.7pt;width:187.1pt;height:55.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" fillcolor="white [3201]" strokecolor="#70ad47 [3209]" strokeweight="1pt">
                <v:stroke joinstyle="miter"/>
                <v:textbox>
                  <w:txbxContent>
                    <w:p w14:paraId="43312DD9" w14:textId="77777777" w:rsidR="00214D1D" w:rsidRPr="0052656C" w:rsidRDefault="00214D1D" w:rsidP="0096186D">
                      <w:pPr>
                        <w:spacing w:after="0"/>
                        <w:jc w:val="center"/>
                        <w:rPr>
                          <w:rFonts w:ascii="Arial" w:hAnsi="Arial" w:cs="Arial"/>
                          <w:sz w:val="24"/>
                          <w:szCs w:val="24"/>
                        </w:rPr>
                      </w:pPr>
                      <w:r w:rsidRPr="0052656C">
                        <w:rPr>
                          <w:rFonts w:ascii="Arial" w:hAnsi="Arial" w:cs="Arial"/>
                          <w:sz w:val="24"/>
                          <w:szCs w:val="24"/>
                        </w:rPr>
                        <w:t>DIRECTEUR</w:t>
                      </w:r>
                    </w:p>
                    <w:p w14:paraId="50B8B606" w14:textId="3A07C9A4" w:rsidR="00214D1D" w:rsidRDefault="00214D1D" w:rsidP="0096186D">
                      <w:pPr>
                        <w:spacing w:after="0"/>
                        <w:jc w:val="center"/>
                        <w:rPr>
                          <w:rFonts w:ascii="Arial" w:hAnsi="Arial" w:cs="Arial"/>
                          <w:sz w:val="24"/>
                          <w:szCs w:val="24"/>
                        </w:rPr>
                      </w:pPr>
                      <w:r w:rsidRPr="0052656C">
                        <w:rPr>
                          <w:rFonts w:ascii="Arial" w:hAnsi="Arial" w:cs="Arial"/>
                          <w:sz w:val="24"/>
                          <w:szCs w:val="24"/>
                        </w:rPr>
                        <w:t>…………………………….</w:t>
                      </w:r>
                    </w:p>
                    <w:p w14:paraId="495767B8" w14:textId="77777777" w:rsidR="003E581D" w:rsidRPr="00081E5E" w:rsidRDefault="003E581D" w:rsidP="00025918">
                      <w:pPr>
                        <w:jc w:val="center"/>
                        <w:rPr>
                          <w:rFonts w:ascii="Arial" w:hAnsi="Arial" w:cs="Arial"/>
                        </w:rPr>
                      </w:pPr>
                      <w:r>
                        <w:rPr>
                          <w:rFonts w:ascii="Arial" w:hAnsi="Arial" w:cs="Arial"/>
                        </w:rPr>
                        <w:sym w:font="Wingdings" w:char="F029"/>
                      </w:r>
                      <w:r>
                        <w:rPr>
                          <w:rFonts w:ascii="Arial" w:hAnsi="Arial" w:cs="Arial"/>
                        </w:rPr>
                        <w:t xml:space="preserve"> .. .. .. .. ..</w:t>
                      </w:r>
                    </w:p>
                    <w:p w14:paraId="57CF5E09" w14:textId="77777777" w:rsidR="003E581D" w:rsidRPr="0052656C" w:rsidRDefault="003E581D" w:rsidP="0096186D">
                      <w:pPr>
                        <w:spacing w:after="0"/>
                        <w:jc w:val="center"/>
                        <w:rPr>
                          <w:rFonts w:ascii="Arial" w:hAnsi="Arial" w:cs="Arial"/>
                          <w:sz w:val="24"/>
                          <w:szCs w:val="24"/>
                        </w:rPr>
                      </w:pPr>
                    </w:p>
                  </w:txbxContent>
                </v:textbox>
              </v:roundrect>
            </w:pict>
          </mc:Fallback>
        </mc:AlternateContent>
      </w:r>
    </w:p>
    <w:p w14:paraId="07BE6776" w14:textId="77777777" w:rsidR="0096186D" w:rsidRDefault="0096186D" w:rsidP="0096186D">
      <w:pPr>
        <w:rPr>
          <w:rFonts w:ascii="Arial" w:hAnsi="Arial" w:cs="Arial"/>
          <w:b/>
          <w:bCs/>
          <w:sz w:val="24"/>
          <w:szCs w:val="24"/>
        </w:rPr>
      </w:pPr>
    </w:p>
    <w:p w14:paraId="2E93D895" w14:textId="77777777" w:rsidR="0096186D" w:rsidRDefault="00FC53D4" w:rsidP="0096186D">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07392" behindDoc="0" locked="0" layoutInCell="1" allowOverlap="1" wp14:anchorId="2E35AAEA" wp14:editId="5BEA9EFC">
                <wp:simplePos x="0" y="0"/>
                <wp:positionH relativeFrom="column">
                  <wp:posOffset>2800350</wp:posOffset>
                </wp:positionH>
                <wp:positionV relativeFrom="paragraph">
                  <wp:posOffset>250825</wp:posOffset>
                </wp:positionV>
                <wp:extent cx="9525" cy="523558"/>
                <wp:effectExtent l="0" t="0" r="28575" b="29210"/>
                <wp:wrapNone/>
                <wp:docPr id="28" name="Connecteur droit 28"/>
                <wp:cNvGraphicFramePr/>
                <a:graphic xmlns:a="http://schemas.openxmlformats.org/drawingml/2006/main">
                  <a:graphicData uri="http://schemas.microsoft.com/office/word/2010/wordprocessingShape">
                    <wps:wsp>
                      <wps:cNvCnPr/>
                      <wps:spPr>
                        <a:xfrm>
                          <a:off x="0" y="0"/>
                          <a:ext cx="9525" cy="52355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363801" id="Connecteur droit 28"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5pt,19.75pt" to="221.2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" strokecolor="black [3213]" strokeweight="1.5pt">
                <v:stroke joinstyle="miter"/>
              </v:line>
            </w:pict>
          </mc:Fallback>
        </mc:AlternateContent>
      </w:r>
    </w:p>
    <w:p w14:paraId="78E8A73D" w14:textId="77777777" w:rsidR="0096186D" w:rsidRDefault="00854792" w:rsidP="0096186D">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11488" behindDoc="0" locked="0" layoutInCell="1" allowOverlap="1" wp14:anchorId="52E20A6E" wp14:editId="44B6F27B">
                <wp:simplePos x="0" y="0"/>
                <wp:positionH relativeFrom="column">
                  <wp:posOffset>5129529</wp:posOffset>
                </wp:positionH>
                <wp:positionV relativeFrom="paragraph">
                  <wp:posOffset>264795</wp:posOffset>
                </wp:positionV>
                <wp:extent cx="9525" cy="204788"/>
                <wp:effectExtent l="0" t="0" r="28575" b="24130"/>
                <wp:wrapNone/>
                <wp:docPr id="29" name="Connecteur droit 29"/>
                <wp:cNvGraphicFramePr/>
                <a:graphic xmlns:a="http://schemas.openxmlformats.org/drawingml/2006/main">
                  <a:graphicData uri="http://schemas.microsoft.com/office/word/2010/wordprocessingShape">
                    <wps:wsp>
                      <wps:cNvCnPr/>
                      <wps:spPr>
                        <a:xfrm>
                          <a:off x="0" y="0"/>
                          <a:ext cx="9525" cy="20478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AEA478" id="Connecteur droit 29"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9pt,20.85pt" to="404.6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" strokecolor="black [3213]" strokeweight="1.5pt">
                <v:stroke joinstyle="miter"/>
              </v:line>
            </w:pict>
          </mc:Fallback>
        </mc:AlternateContent>
      </w:r>
      <w:r w:rsidR="00FC53D4">
        <w:rPr>
          <w:rFonts w:ascii="Arial" w:hAnsi="Arial" w:cs="Arial"/>
          <w:b/>
          <w:bCs/>
          <w:noProof/>
          <w:sz w:val="24"/>
          <w:szCs w:val="24"/>
        </w:rPr>
        <mc:AlternateContent>
          <mc:Choice Requires="wps">
            <w:drawing>
              <wp:anchor distT="0" distB="0" distL="114300" distR="114300" simplePos="0" relativeHeight="251710464" behindDoc="0" locked="0" layoutInCell="1" allowOverlap="1" wp14:anchorId="39812E54" wp14:editId="2BDB1798">
                <wp:simplePos x="0" y="0"/>
                <wp:positionH relativeFrom="column">
                  <wp:posOffset>776605</wp:posOffset>
                </wp:positionH>
                <wp:positionV relativeFrom="paragraph">
                  <wp:posOffset>250507</wp:posOffset>
                </wp:positionV>
                <wp:extent cx="4763" cy="219075"/>
                <wp:effectExtent l="0" t="0" r="33655" b="28575"/>
                <wp:wrapNone/>
                <wp:docPr id="30" name="Connecteur droit 30"/>
                <wp:cNvGraphicFramePr/>
                <a:graphic xmlns:a="http://schemas.openxmlformats.org/drawingml/2006/main">
                  <a:graphicData uri="http://schemas.microsoft.com/office/word/2010/wordprocessingShape">
                    <wps:wsp>
                      <wps:cNvCnPr/>
                      <wps:spPr>
                        <a:xfrm flipH="1">
                          <a:off x="0" y="0"/>
                          <a:ext cx="4763" cy="2190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9CDA01" id="Connecteur droit 30"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15pt,19.7pt" to="61.55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" strokecolor="black [3213]" strokeweight="1.5pt">
                <v:stroke joinstyle="miter"/>
              </v:line>
            </w:pict>
          </mc:Fallback>
        </mc:AlternateContent>
      </w:r>
      <w:r w:rsidR="00FC53D4">
        <w:rPr>
          <w:rFonts w:ascii="Arial" w:hAnsi="Arial" w:cs="Arial"/>
          <w:b/>
          <w:bCs/>
          <w:noProof/>
          <w:sz w:val="24"/>
          <w:szCs w:val="24"/>
        </w:rPr>
        <mc:AlternateContent>
          <mc:Choice Requires="wps">
            <w:drawing>
              <wp:anchor distT="0" distB="0" distL="114300" distR="114300" simplePos="0" relativeHeight="251708416" behindDoc="0" locked="0" layoutInCell="1" allowOverlap="1" wp14:anchorId="0F24FC36" wp14:editId="18EC5CDD">
                <wp:simplePos x="0" y="0"/>
                <wp:positionH relativeFrom="column">
                  <wp:posOffset>790892</wp:posOffset>
                </wp:positionH>
                <wp:positionV relativeFrom="paragraph">
                  <wp:posOffset>250508</wp:posOffset>
                </wp:positionV>
                <wp:extent cx="4352925" cy="14287"/>
                <wp:effectExtent l="0" t="0" r="28575" b="24130"/>
                <wp:wrapNone/>
                <wp:docPr id="192" name="Connecteur droit 192"/>
                <wp:cNvGraphicFramePr/>
                <a:graphic xmlns:a="http://schemas.openxmlformats.org/drawingml/2006/main">
                  <a:graphicData uri="http://schemas.microsoft.com/office/word/2010/wordprocessingShape">
                    <wps:wsp>
                      <wps:cNvCnPr/>
                      <wps:spPr>
                        <a:xfrm>
                          <a:off x="0" y="0"/>
                          <a:ext cx="4352925" cy="14287"/>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7DA9C6" id="Connecteur droit 192"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5pt,19.75pt" to="40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" strokecolor="black [3200]" strokeweight="1pt">
                <v:stroke joinstyle="miter"/>
              </v:line>
            </w:pict>
          </mc:Fallback>
        </mc:AlternateContent>
      </w:r>
      <w:r w:rsidR="0096186D">
        <w:rPr>
          <w:rFonts w:ascii="Arial" w:hAnsi="Arial" w:cs="Arial"/>
          <w:b/>
          <w:bCs/>
          <w:noProof/>
          <w:sz w:val="24"/>
          <w:szCs w:val="24"/>
        </w:rPr>
        <mc:AlternateContent>
          <mc:Choice Requires="wps">
            <w:drawing>
              <wp:anchor distT="0" distB="0" distL="114300" distR="114300" simplePos="0" relativeHeight="251709440" behindDoc="0" locked="0" layoutInCell="1" allowOverlap="1" wp14:anchorId="3EB35B6F" wp14:editId="01C7804E">
                <wp:simplePos x="0" y="0"/>
                <wp:positionH relativeFrom="margin">
                  <wp:align>left</wp:align>
                </wp:positionH>
                <wp:positionV relativeFrom="paragraph">
                  <wp:posOffset>284479</wp:posOffset>
                </wp:positionV>
                <wp:extent cx="14287" cy="4763"/>
                <wp:effectExtent l="0" t="0" r="24130" b="19685"/>
                <wp:wrapNone/>
                <wp:docPr id="31" name="Connecteur droit 31"/>
                <wp:cNvGraphicFramePr/>
                <a:graphic xmlns:a="http://schemas.openxmlformats.org/drawingml/2006/main">
                  <a:graphicData uri="http://schemas.microsoft.com/office/word/2010/wordprocessingShape">
                    <wps:wsp>
                      <wps:cNvCnPr/>
                      <wps:spPr>
                        <a:xfrm flipV="1">
                          <a:off x="0" y="0"/>
                          <a:ext cx="14287" cy="4763"/>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DC87EB" id="Connecteur droit 31" o:spid="_x0000_s1026" style="position:absolute;flip:y;z-index:251709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4pt" to="1.1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" strokecolor="black [3213]" strokeweight="1.5pt">
                <v:stroke joinstyle="miter"/>
                <w10:wrap anchorx="margin"/>
              </v:line>
            </w:pict>
          </mc:Fallback>
        </mc:AlternateContent>
      </w:r>
    </w:p>
    <w:p w14:paraId="1064CA92" w14:textId="77777777" w:rsidR="0096186D" w:rsidRDefault="00854792" w:rsidP="0096186D">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00224" behindDoc="0" locked="0" layoutInCell="1" allowOverlap="1" wp14:anchorId="5D91CEAE" wp14:editId="3DB2D8B5">
                <wp:simplePos x="0" y="0"/>
                <wp:positionH relativeFrom="column">
                  <wp:posOffset>4229418</wp:posOffset>
                </wp:positionH>
                <wp:positionV relativeFrom="paragraph">
                  <wp:posOffset>178752</wp:posOffset>
                </wp:positionV>
                <wp:extent cx="1828800" cy="871537"/>
                <wp:effectExtent l="0" t="0" r="19050" b="24130"/>
                <wp:wrapNone/>
                <wp:docPr id="193" name="Rectangle : coins arrondis 193"/>
                <wp:cNvGraphicFramePr/>
                <a:graphic xmlns:a="http://schemas.openxmlformats.org/drawingml/2006/main">
                  <a:graphicData uri="http://schemas.microsoft.com/office/word/2010/wordprocessingShape">
                    <wps:wsp>
                      <wps:cNvSpPr/>
                      <wps:spPr>
                        <a:xfrm>
                          <a:off x="0" y="0"/>
                          <a:ext cx="1828800" cy="87153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1BDA555" w14:textId="77777777" w:rsidR="00214D1D" w:rsidRDefault="00214D1D" w:rsidP="0096186D">
                            <w:pPr>
                              <w:jc w:val="center"/>
                              <w:rPr>
                                <w:rFonts w:ascii="Arial" w:hAnsi="Arial" w:cs="Arial"/>
                              </w:rPr>
                            </w:pPr>
                            <w:r w:rsidRPr="00081E5E">
                              <w:rPr>
                                <w:rFonts w:ascii="Arial" w:hAnsi="Arial" w:cs="Arial"/>
                              </w:rPr>
                              <w:t xml:space="preserve">SERVICE </w:t>
                            </w:r>
                            <w:r>
                              <w:rPr>
                                <w:rFonts w:ascii="Arial" w:hAnsi="Arial" w:cs="Arial"/>
                              </w:rPr>
                              <w:t>COMPTABLE</w:t>
                            </w:r>
                          </w:p>
                          <w:p w14:paraId="637C4D7F" w14:textId="43C7C79A" w:rsidR="00214D1D" w:rsidRDefault="00214D1D" w:rsidP="00FC53D4">
                            <w:pPr>
                              <w:jc w:val="center"/>
                              <w:rPr>
                                <w:rFonts w:ascii="Arial" w:hAnsi="Arial" w:cs="Arial"/>
                              </w:rPr>
                            </w:pPr>
                            <w:r>
                              <w:rPr>
                                <w:rFonts w:ascii="Arial" w:hAnsi="Arial" w:cs="Arial"/>
                              </w:rPr>
                              <w:t>……………….……</w:t>
                            </w:r>
                          </w:p>
                          <w:p w14:paraId="7A7A1F18" w14:textId="77777777" w:rsidR="003E581D" w:rsidRPr="00081E5E" w:rsidRDefault="003E581D" w:rsidP="00025918">
                            <w:pPr>
                              <w:jc w:val="center"/>
                              <w:rPr>
                                <w:rFonts w:ascii="Arial" w:hAnsi="Arial" w:cs="Arial"/>
                              </w:rPr>
                            </w:pPr>
                            <w:r>
                              <w:rPr>
                                <w:rFonts w:ascii="Arial" w:hAnsi="Arial" w:cs="Arial"/>
                              </w:rPr>
                              <w:sym w:font="Wingdings" w:char="F029"/>
                            </w:r>
                            <w:r>
                              <w:rPr>
                                <w:rFonts w:ascii="Arial" w:hAnsi="Arial" w:cs="Arial"/>
                              </w:rPr>
                              <w:t xml:space="preserve"> .. .. .. .. ..</w:t>
                            </w:r>
                          </w:p>
                          <w:p w14:paraId="62413423" w14:textId="77777777" w:rsidR="003E581D" w:rsidRPr="00BE3775" w:rsidRDefault="003E581D" w:rsidP="00FC53D4">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91CEAE" id="Rectangle : coins arrondis 193" o:spid="_x0000_s1037" style="position:absolute;margin-left:333.05pt;margin-top:14.05pt;width:2in;height:68.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" fillcolor="white [3201]" strokecolor="#70ad47 [3209]" strokeweight="1pt">
                <v:stroke joinstyle="miter"/>
                <v:textbox>
                  <w:txbxContent>
                    <w:p w14:paraId="01BDA555" w14:textId="77777777" w:rsidR="00214D1D" w:rsidRDefault="00214D1D" w:rsidP="0096186D">
                      <w:pPr>
                        <w:jc w:val="center"/>
                        <w:rPr>
                          <w:rFonts w:ascii="Arial" w:hAnsi="Arial" w:cs="Arial"/>
                        </w:rPr>
                      </w:pPr>
                      <w:r w:rsidRPr="00081E5E">
                        <w:rPr>
                          <w:rFonts w:ascii="Arial" w:hAnsi="Arial" w:cs="Arial"/>
                        </w:rPr>
                        <w:t xml:space="preserve">SERVICE </w:t>
                      </w:r>
                      <w:r>
                        <w:rPr>
                          <w:rFonts w:ascii="Arial" w:hAnsi="Arial" w:cs="Arial"/>
                        </w:rPr>
                        <w:t>COMPTABLE</w:t>
                      </w:r>
                    </w:p>
                    <w:p w14:paraId="637C4D7F" w14:textId="43C7C79A" w:rsidR="00214D1D" w:rsidRDefault="00214D1D" w:rsidP="00FC53D4">
                      <w:pPr>
                        <w:jc w:val="center"/>
                        <w:rPr>
                          <w:rFonts w:ascii="Arial" w:hAnsi="Arial" w:cs="Arial"/>
                        </w:rPr>
                      </w:pPr>
                      <w:r>
                        <w:rPr>
                          <w:rFonts w:ascii="Arial" w:hAnsi="Arial" w:cs="Arial"/>
                        </w:rPr>
                        <w:t>……………….……</w:t>
                      </w:r>
                    </w:p>
                    <w:p w14:paraId="7A7A1F18" w14:textId="77777777" w:rsidR="003E581D" w:rsidRPr="00081E5E" w:rsidRDefault="003E581D" w:rsidP="00025918">
                      <w:pPr>
                        <w:jc w:val="center"/>
                        <w:rPr>
                          <w:rFonts w:ascii="Arial" w:hAnsi="Arial" w:cs="Arial"/>
                        </w:rPr>
                      </w:pPr>
                      <w:r>
                        <w:rPr>
                          <w:rFonts w:ascii="Arial" w:hAnsi="Arial" w:cs="Arial"/>
                        </w:rPr>
                        <w:sym w:font="Wingdings" w:char="F029"/>
                      </w:r>
                      <w:r>
                        <w:rPr>
                          <w:rFonts w:ascii="Arial" w:hAnsi="Arial" w:cs="Arial"/>
                        </w:rPr>
                        <w:t xml:space="preserve"> .. .. .. .. ..</w:t>
                      </w:r>
                    </w:p>
                    <w:p w14:paraId="62413423" w14:textId="77777777" w:rsidR="003E581D" w:rsidRPr="00BE3775" w:rsidRDefault="003E581D" w:rsidP="00FC53D4">
                      <w:pPr>
                        <w:jc w:val="center"/>
                        <w:rPr>
                          <w:rFonts w:ascii="Arial" w:hAnsi="Arial" w:cs="Arial"/>
                        </w:rPr>
                      </w:pPr>
                    </w:p>
                  </w:txbxContent>
                </v:textbox>
              </v:roundrect>
            </w:pict>
          </mc:Fallback>
        </mc:AlternateContent>
      </w:r>
      <w:r w:rsidR="00FC53D4">
        <w:rPr>
          <w:rFonts w:ascii="Arial" w:hAnsi="Arial" w:cs="Arial"/>
          <w:b/>
          <w:bCs/>
          <w:noProof/>
          <w:sz w:val="24"/>
          <w:szCs w:val="24"/>
        </w:rPr>
        <mc:AlternateContent>
          <mc:Choice Requires="wps">
            <w:drawing>
              <wp:anchor distT="0" distB="0" distL="114300" distR="114300" simplePos="0" relativeHeight="251701248" behindDoc="0" locked="0" layoutInCell="1" allowOverlap="1" wp14:anchorId="11306D07" wp14:editId="09D34DC8">
                <wp:simplePos x="0" y="0"/>
                <wp:positionH relativeFrom="column">
                  <wp:posOffset>1971993</wp:posOffset>
                </wp:positionH>
                <wp:positionV relativeFrom="paragraph">
                  <wp:posOffset>178753</wp:posOffset>
                </wp:positionV>
                <wp:extent cx="1890712" cy="890270"/>
                <wp:effectExtent l="0" t="0" r="14605" b="24130"/>
                <wp:wrapNone/>
                <wp:docPr id="194" name="Rectangle : coins arrondis 194"/>
                <wp:cNvGraphicFramePr/>
                <a:graphic xmlns:a="http://schemas.openxmlformats.org/drawingml/2006/main">
                  <a:graphicData uri="http://schemas.microsoft.com/office/word/2010/wordprocessingShape">
                    <wps:wsp>
                      <wps:cNvSpPr/>
                      <wps:spPr>
                        <a:xfrm>
                          <a:off x="0" y="0"/>
                          <a:ext cx="1890712" cy="89027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95EA64E" w14:textId="77777777" w:rsidR="00214D1D" w:rsidRDefault="00214D1D" w:rsidP="0096186D">
                            <w:pPr>
                              <w:jc w:val="center"/>
                              <w:rPr>
                                <w:rFonts w:ascii="Arial" w:hAnsi="Arial" w:cs="Arial"/>
                              </w:rPr>
                            </w:pPr>
                            <w:r w:rsidRPr="00081E5E">
                              <w:rPr>
                                <w:rFonts w:ascii="Arial" w:hAnsi="Arial" w:cs="Arial"/>
                              </w:rPr>
                              <w:t xml:space="preserve">SERVICE </w:t>
                            </w:r>
                            <w:r>
                              <w:rPr>
                                <w:rFonts w:ascii="Arial" w:hAnsi="Arial" w:cs="Arial"/>
                              </w:rPr>
                              <w:t>COMMERCIAL</w:t>
                            </w:r>
                          </w:p>
                          <w:p w14:paraId="0F1EACF2" w14:textId="1F264B6F" w:rsidR="00214D1D" w:rsidRDefault="00214D1D" w:rsidP="00FC53D4">
                            <w:pPr>
                              <w:jc w:val="center"/>
                              <w:rPr>
                                <w:rFonts w:ascii="Arial" w:hAnsi="Arial" w:cs="Arial"/>
                              </w:rPr>
                            </w:pPr>
                            <w:r>
                              <w:rPr>
                                <w:rFonts w:ascii="Arial" w:hAnsi="Arial" w:cs="Arial"/>
                              </w:rPr>
                              <w:t>……………….……</w:t>
                            </w:r>
                          </w:p>
                          <w:p w14:paraId="003D1E80" w14:textId="77777777" w:rsidR="003E581D" w:rsidRPr="00081E5E" w:rsidRDefault="003E581D" w:rsidP="00025918">
                            <w:pPr>
                              <w:jc w:val="center"/>
                              <w:rPr>
                                <w:rFonts w:ascii="Arial" w:hAnsi="Arial" w:cs="Arial"/>
                              </w:rPr>
                            </w:pPr>
                            <w:r>
                              <w:rPr>
                                <w:rFonts w:ascii="Arial" w:hAnsi="Arial" w:cs="Arial"/>
                              </w:rPr>
                              <w:sym w:font="Wingdings" w:char="F029"/>
                            </w:r>
                            <w:r>
                              <w:rPr>
                                <w:rFonts w:ascii="Arial" w:hAnsi="Arial" w:cs="Arial"/>
                              </w:rPr>
                              <w:t xml:space="preserve"> .. .. .. .. ..</w:t>
                            </w:r>
                          </w:p>
                          <w:p w14:paraId="1B289DDE" w14:textId="77777777" w:rsidR="003E581D" w:rsidRPr="00BE3775" w:rsidRDefault="003E581D" w:rsidP="00FC53D4">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306D07" id="Rectangle : coins arrondis 194" o:spid="_x0000_s1038" style="position:absolute;margin-left:155.3pt;margin-top:14.1pt;width:148.85pt;height:70.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" fillcolor="white [3201]" strokecolor="#70ad47 [3209]" strokeweight="1pt">
                <v:stroke joinstyle="miter"/>
                <v:textbox>
                  <w:txbxContent>
                    <w:p w14:paraId="095EA64E" w14:textId="77777777" w:rsidR="00214D1D" w:rsidRDefault="00214D1D" w:rsidP="0096186D">
                      <w:pPr>
                        <w:jc w:val="center"/>
                        <w:rPr>
                          <w:rFonts w:ascii="Arial" w:hAnsi="Arial" w:cs="Arial"/>
                        </w:rPr>
                      </w:pPr>
                      <w:r w:rsidRPr="00081E5E">
                        <w:rPr>
                          <w:rFonts w:ascii="Arial" w:hAnsi="Arial" w:cs="Arial"/>
                        </w:rPr>
                        <w:t xml:space="preserve">SERVICE </w:t>
                      </w:r>
                      <w:r>
                        <w:rPr>
                          <w:rFonts w:ascii="Arial" w:hAnsi="Arial" w:cs="Arial"/>
                        </w:rPr>
                        <w:t>COMMERCIAL</w:t>
                      </w:r>
                    </w:p>
                    <w:p w14:paraId="0F1EACF2" w14:textId="1F264B6F" w:rsidR="00214D1D" w:rsidRDefault="00214D1D" w:rsidP="00FC53D4">
                      <w:pPr>
                        <w:jc w:val="center"/>
                        <w:rPr>
                          <w:rFonts w:ascii="Arial" w:hAnsi="Arial" w:cs="Arial"/>
                        </w:rPr>
                      </w:pPr>
                      <w:r>
                        <w:rPr>
                          <w:rFonts w:ascii="Arial" w:hAnsi="Arial" w:cs="Arial"/>
                        </w:rPr>
                        <w:t>……………….……</w:t>
                      </w:r>
                    </w:p>
                    <w:p w14:paraId="003D1E80" w14:textId="77777777" w:rsidR="003E581D" w:rsidRPr="00081E5E" w:rsidRDefault="003E581D" w:rsidP="00025918">
                      <w:pPr>
                        <w:jc w:val="center"/>
                        <w:rPr>
                          <w:rFonts w:ascii="Arial" w:hAnsi="Arial" w:cs="Arial"/>
                        </w:rPr>
                      </w:pPr>
                      <w:r>
                        <w:rPr>
                          <w:rFonts w:ascii="Arial" w:hAnsi="Arial" w:cs="Arial"/>
                        </w:rPr>
                        <w:sym w:font="Wingdings" w:char="F029"/>
                      </w:r>
                      <w:r>
                        <w:rPr>
                          <w:rFonts w:ascii="Arial" w:hAnsi="Arial" w:cs="Arial"/>
                        </w:rPr>
                        <w:t xml:space="preserve"> .. .. .. .. ..</w:t>
                      </w:r>
                    </w:p>
                    <w:p w14:paraId="1B289DDE" w14:textId="77777777" w:rsidR="003E581D" w:rsidRPr="00BE3775" w:rsidRDefault="003E581D" w:rsidP="00FC53D4">
                      <w:pPr>
                        <w:jc w:val="center"/>
                        <w:rPr>
                          <w:rFonts w:ascii="Arial" w:hAnsi="Arial" w:cs="Arial"/>
                        </w:rPr>
                      </w:pPr>
                    </w:p>
                  </w:txbxContent>
                </v:textbox>
              </v:roundrect>
            </w:pict>
          </mc:Fallback>
        </mc:AlternateContent>
      </w:r>
      <w:r w:rsidR="00FC53D4">
        <w:rPr>
          <w:rFonts w:ascii="Arial" w:hAnsi="Arial" w:cs="Arial"/>
          <w:b/>
          <w:bCs/>
          <w:noProof/>
          <w:sz w:val="24"/>
          <w:szCs w:val="24"/>
        </w:rPr>
        <mc:AlternateContent>
          <mc:Choice Requires="wps">
            <w:drawing>
              <wp:anchor distT="0" distB="0" distL="114300" distR="114300" simplePos="0" relativeHeight="251702272" behindDoc="0" locked="0" layoutInCell="1" allowOverlap="1" wp14:anchorId="0A5BB9E4" wp14:editId="7BF71732">
                <wp:simplePos x="0" y="0"/>
                <wp:positionH relativeFrom="margin">
                  <wp:align>left</wp:align>
                </wp:positionH>
                <wp:positionV relativeFrom="paragraph">
                  <wp:posOffset>164465</wp:posOffset>
                </wp:positionV>
                <wp:extent cx="1781175" cy="914400"/>
                <wp:effectExtent l="0" t="0" r="28575" b="19050"/>
                <wp:wrapNone/>
                <wp:docPr id="195" name="Rectangle : coins arrondis 195"/>
                <wp:cNvGraphicFramePr/>
                <a:graphic xmlns:a="http://schemas.openxmlformats.org/drawingml/2006/main">
                  <a:graphicData uri="http://schemas.microsoft.com/office/word/2010/wordprocessingShape">
                    <wps:wsp>
                      <wps:cNvSpPr/>
                      <wps:spPr>
                        <a:xfrm>
                          <a:off x="0" y="0"/>
                          <a:ext cx="1781175" cy="914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883D64C" w14:textId="77777777" w:rsidR="00214D1D" w:rsidRDefault="00214D1D" w:rsidP="0096186D">
                            <w:pPr>
                              <w:jc w:val="center"/>
                              <w:rPr>
                                <w:rFonts w:ascii="Arial" w:hAnsi="Arial" w:cs="Arial"/>
                              </w:rPr>
                            </w:pPr>
                            <w:r w:rsidRPr="00081E5E">
                              <w:rPr>
                                <w:rFonts w:ascii="Arial" w:hAnsi="Arial" w:cs="Arial"/>
                              </w:rPr>
                              <w:t xml:space="preserve">SERVICE </w:t>
                            </w:r>
                            <w:r>
                              <w:rPr>
                                <w:rFonts w:ascii="Arial" w:hAnsi="Arial" w:cs="Arial"/>
                              </w:rPr>
                              <w:t>TECHNIQUE</w:t>
                            </w:r>
                          </w:p>
                          <w:p w14:paraId="14C0D77C" w14:textId="0E5F3D97" w:rsidR="00214D1D" w:rsidRDefault="00214D1D" w:rsidP="0096186D">
                            <w:pPr>
                              <w:jc w:val="center"/>
                              <w:rPr>
                                <w:rFonts w:ascii="Arial" w:hAnsi="Arial" w:cs="Arial"/>
                              </w:rPr>
                            </w:pPr>
                            <w:r>
                              <w:rPr>
                                <w:rFonts w:ascii="Arial" w:hAnsi="Arial" w:cs="Arial"/>
                              </w:rPr>
                              <w:t>……………….……</w:t>
                            </w:r>
                          </w:p>
                          <w:p w14:paraId="76CA9561" w14:textId="54D1AE09" w:rsidR="003E581D" w:rsidRPr="00081E5E" w:rsidRDefault="003E581D" w:rsidP="00025918">
                            <w:pPr>
                              <w:jc w:val="center"/>
                              <w:rPr>
                                <w:rFonts w:ascii="Arial" w:hAnsi="Arial" w:cs="Arial"/>
                              </w:rPr>
                            </w:pPr>
                            <w:r>
                              <w:rPr>
                                <w:rFonts w:ascii="Arial" w:hAnsi="Arial" w:cs="Arial"/>
                              </w:rPr>
                              <w:sym w:font="Wingdings" w:char="F029"/>
                            </w:r>
                            <w:r>
                              <w:rPr>
                                <w:rFonts w:ascii="Arial" w:hAnsi="Arial" w:cs="Arial"/>
                              </w:rPr>
                              <w:t xml:space="preserve"> .. .. ..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A5BB9E4" id="Rectangle : coins arrondis 195" o:spid="_x0000_s1039" style="position:absolute;margin-left:0;margin-top:12.95pt;width:140.25pt;height:1in;z-index:2517022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" fillcolor="white [3201]" strokecolor="#70ad47 [3209]" strokeweight="1pt">
                <v:stroke joinstyle="miter"/>
                <v:textbox>
                  <w:txbxContent>
                    <w:p w14:paraId="1883D64C" w14:textId="77777777" w:rsidR="00214D1D" w:rsidRDefault="00214D1D" w:rsidP="0096186D">
                      <w:pPr>
                        <w:jc w:val="center"/>
                        <w:rPr>
                          <w:rFonts w:ascii="Arial" w:hAnsi="Arial" w:cs="Arial"/>
                        </w:rPr>
                      </w:pPr>
                      <w:r w:rsidRPr="00081E5E">
                        <w:rPr>
                          <w:rFonts w:ascii="Arial" w:hAnsi="Arial" w:cs="Arial"/>
                        </w:rPr>
                        <w:t xml:space="preserve">SERVICE </w:t>
                      </w:r>
                      <w:r>
                        <w:rPr>
                          <w:rFonts w:ascii="Arial" w:hAnsi="Arial" w:cs="Arial"/>
                        </w:rPr>
                        <w:t>TECHNIQUE</w:t>
                      </w:r>
                    </w:p>
                    <w:p w14:paraId="14C0D77C" w14:textId="0E5F3D97" w:rsidR="00214D1D" w:rsidRDefault="00214D1D" w:rsidP="0096186D">
                      <w:pPr>
                        <w:jc w:val="center"/>
                        <w:rPr>
                          <w:rFonts w:ascii="Arial" w:hAnsi="Arial" w:cs="Arial"/>
                        </w:rPr>
                      </w:pPr>
                      <w:r>
                        <w:rPr>
                          <w:rFonts w:ascii="Arial" w:hAnsi="Arial" w:cs="Arial"/>
                        </w:rPr>
                        <w:t>……………….……</w:t>
                      </w:r>
                    </w:p>
                    <w:p w14:paraId="76CA9561" w14:textId="54D1AE09" w:rsidR="003E581D" w:rsidRPr="00081E5E" w:rsidRDefault="003E581D" w:rsidP="00025918">
                      <w:pPr>
                        <w:jc w:val="center"/>
                        <w:rPr>
                          <w:rFonts w:ascii="Arial" w:hAnsi="Arial" w:cs="Arial"/>
                        </w:rPr>
                      </w:pPr>
                      <w:r>
                        <w:rPr>
                          <w:rFonts w:ascii="Arial" w:hAnsi="Arial" w:cs="Arial"/>
                        </w:rPr>
                        <w:sym w:font="Wingdings" w:char="F029"/>
                      </w:r>
                      <w:r>
                        <w:rPr>
                          <w:rFonts w:ascii="Arial" w:hAnsi="Arial" w:cs="Arial"/>
                        </w:rPr>
                        <w:t xml:space="preserve"> .. .. .. .. ..</w:t>
                      </w:r>
                    </w:p>
                  </w:txbxContent>
                </v:textbox>
                <w10:wrap anchorx="margin"/>
              </v:roundrect>
            </w:pict>
          </mc:Fallback>
        </mc:AlternateContent>
      </w:r>
    </w:p>
    <w:p w14:paraId="05BBFCD0" w14:textId="77777777" w:rsidR="0096186D" w:rsidRDefault="0096186D" w:rsidP="0096186D">
      <w:pPr>
        <w:rPr>
          <w:rFonts w:ascii="Arial" w:hAnsi="Arial" w:cs="Arial"/>
          <w:b/>
          <w:bCs/>
          <w:sz w:val="24"/>
          <w:szCs w:val="24"/>
        </w:rPr>
      </w:pPr>
    </w:p>
    <w:p w14:paraId="17DE6CC4" w14:textId="77777777" w:rsidR="0096186D" w:rsidRDefault="0096186D" w:rsidP="0096186D">
      <w:pPr>
        <w:rPr>
          <w:rFonts w:ascii="Arial" w:hAnsi="Arial" w:cs="Arial"/>
          <w:b/>
          <w:bCs/>
          <w:sz w:val="24"/>
          <w:szCs w:val="24"/>
        </w:rPr>
      </w:pPr>
    </w:p>
    <w:p w14:paraId="4AFF4D54" w14:textId="77777777" w:rsidR="0096186D" w:rsidRDefault="0096186D" w:rsidP="0096186D">
      <w:pPr>
        <w:rPr>
          <w:rFonts w:ascii="Arial" w:hAnsi="Arial" w:cs="Arial"/>
          <w:b/>
          <w:bCs/>
          <w:sz w:val="24"/>
          <w:szCs w:val="24"/>
        </w:rPr>
      </w:pPr>
    </w:p>
    <w:p w14:paraId="3F467D36" w14:textId="77777777" w:rsidR="0096186D" w:rsidRDefault="0096186D" w:rsidP="0096186D">
      <w:pPr>
        <w:rPr>
          <w:rFonts w:ascii="Arial" w:hAnsi="Arial" w:cs="Arial"/>
          <w:b/>
          <w:bCs/>
          <w:sz w:val="24"/>
          <w:szCs w:val="24"/>
        </w:rPr>
      </w:pPr>
    </w:p>
    <w:p w14:paraId="0E3E5776" w14:textId="77777777" w:rsidR="0096186D" w:rsidRDefault="003B7FA7" w:rsidP="0096186D">
      <w:pPr>
        <w:rPr>
          <w:rFonts w:ascii="Arial" w:hAnsi="Arial" w:cs="Arial"/>
          <w:b/>
          <w:bCs/>
          <w:sz w:val="24"/>
          <w:szCs w:val="24"/>
        </w:rPr>
      </w:pPr>
      <w:r>
        <w:rPr>
          <w:rFonts w:ascii="Arial" w:hAnsi="Arial" w:cs="Arial"/>
          <w:b/>
          <w:bCs/>
          <w:sz w:val="24"/>
          <w:szCs w:val="24"/>
        </w:rPr>
        <w:t>Intervenants extérieurs :</w:t>
      </w:r>
    </w:p>
    <w:p w14:paraId="5A57C651" w14:textId="6E6C656B" w:rsidR="00C171B0" w:rsidRPr="00C171B0" w:rsidRDefault="00187165" w:rsidP="002A2C78">
      <w:pPr>
        <w:tabs>
          <w:tab w:val="left" w:leader="dot" w:pos="7938"/>
        </w:tabs>
        <w:rPr>
          <w:rFonts w:ascii="Arial" w:hAnsi="Arial" w:cs="Arial"/>
          <w:color w:val="7030A0"/>
        </w:rPr>
      </w:pPr>
      <w:r>
        <w:rPr>
          <w:rFonts w:ascii="Arial" w:hAnsi="Arial" w:cs="Arial"/>
          <w:color w:val="7030A0"/>
        </w:rPr>
        <w:t xml:space="preserve">FCVCV : </w:t>
      </w:r>
      <w:r w:rsidR="00C171B0" w:rsidRPr="00C171B0">
        <w:rPr>
          <w:rFonts w:ascii="Arial" w:hAnsi="Arial" w:cs="Arial"/>
          <w:color w:val="7030A0"/>
        </w:rPr>
        <w:t xml:space="preserve">Alain Brusset, Andréa BRES, </w:t>
      </w:r>
      <w:r w:rsidR="00C171B0">
        <w:rPr>
          <w:rFonts w:ascii="Arial" w:hAnsi="Arial" w:cs="Arial"/>
          <w:color w:val="7030A0"/>
        </w:rPr>
        <w:t>Cécile JOBARD</w:t>
      </w:r>
      <w:r w:rsidR="00043C1B">
        <w:rPr>
          <w:rFonts w:ascii="Arial" w:hAnsi="Arial" w:cs="Arial"/>
          <w:color w:val="7030A0"/>
        </w:rPr>
        <w:t>, Martine RICHAUD</w:t>
      </w:r>
    </w:p>
    <w:p w14:paraId="08AE115A" w14:textId="665808D5" w:rsidR="003B7FA7" w:rsidRPr="002A2C78" w:rsidRDefault="00157D40" w:rsidP="002A2C78">
      <w:pPr>
        <w:tabs>
          <w:tab w:val="left" w:leader="dot" w:pos="7938"/>
        </w:tabs>
        <w:rPr>
          <w:rFonts w:ascii="Arial" w:hAnsi="Arial" w:cs="Arial"/>
        </w:rPr>
      </w:pPr>
      <w:r w:rsidRPr="002A2C78">
        <w:rPr>
          <w:rFonts w:ascii="Arial" w:hAnsi="Arial" w:cs="Arial"/>
        </w:rPr>
        <w:t xml:space="preserve">…………………………………………, œnologue </w:t>
      </w:r>
      <w:r w:rsidR="002A2C78" w:rsidRPr="002A2C78">
        <w:rPr>
          <w:rFonts w:ascii="Arial" w:hAnsi="Arial" w:cs="Arial"/>
          <w:sz w:val="18"/>
          <w:szCs w:val="18"/>
        </w:rPr>
        <w:tab/>
      </w:r>
      <w:r w:rsidR="002A2C78">
        <w:rPr>
          <w:rFonts w:ascii="Arial" w:hAnsi="Arial" w:cs="Arial"/>
        </w:rPr>
        <w:sym w:font="Wingdings" w:char="F029"/>
      </w:r>
      <w:r w:rsidR="002A2C78">
        <w:rPr>
          <w:rFonts w:ascii="Arial" w:hAnsi="Arial" w:cs="Arial"/>
        </w:rPr>
        <w:t xml:space="preserve"> .. .. .. .. ..</w:t>
      </w:r>
    </w:p>
    <w:p w14:paraId="18DC681D" w14:textId="77777777" w:rsidR="00157D40" w:rsidRPr="002A2C78" w:rsidRDefault="00157D40" w:rsidP="002A2C78">
      <w:pPr>
        <w:tabs>
          <w:tab w:val="left" w:leader="dot" w:pos="7938"/>
        </w:tabs>
        <w:rPr>
          <w:rFonts w:ascii="Arial" w:hAnsi="Arial" w:cs="Arial"/>
        </w:rPr>
      </w:pPr>
      <w:r w:rsidRPr="002A2C78">
        <w:rPr>
          <w:rFonts w:ascii="Arial" w:hAnsi="Arial" w:cs="Arial"/>
        </w:rPr>
        <w:t>…………………………………………, du laboratoire d’analyses ……………….</w:t>
      </w:r>
      <w:r w:rsidR="002A2C78">
        <w:rPr>
          <w:rFonts w:ascii="Arial" w:hAnsi="Arial" w:cs="Arial"/>
        </w:rPr>
        <w:t xml:space="preserve"> </w:t>
      </w:r>
      <w:r w:rsidR="002A2C78" w:rsidRPr="002A2C78">
        <w:rPr>
          <w:rFonts w:ascii="Arial" w:hAnsi="Arial" w:cs="Arial"/>
          <w:sz w:val="18"/>
          <w:szCs w:val="18"/>
        </w:rPr>
        <w:tab/>
      </w:r>
      <w:r w:rsidR="002A2C78">
        <w:rPr>
          <w:rFonts w:ascii="Arial" w:hAnsi="Arial" w:cs="Arial"/>
        </w:rPr>
        <w:sym w:font="Wingdings" w:char="F029"/>
      </w:r>
      <w:r w:rsidR="002A2C78">
        <w:rPr>
          <w:rFonts w:ascii="Arial" w:hAnsi="Arial" w:cs="Arial"/>
        </w:rPr>
        <w:t xml:space="preserve"> .. .. .. .. ..</w:t>
      </w:r>
    </w:p>
    <w:p w14:paraId="5A92DFC6" w14:textId="77777777" w:rsidR="002A2C78" w:rsidRPr="002A2C78" w:rsidRDefault="00157D40" w:rsidP="002A2C78">
      <w:pPr>
        <w:tabs>
          <w:tab w:val="left" w:leader="dot" w:pos="7938"/>
        </w:tabs>
        <w:rPr>
          <w:rFonts w:ascii="Arial" w:hAnsi="Arial" w:cs="Arial"/>
        </w:rPr>
      </w:pPr>
      <w:r w:rsidRPr="002A2C78">
        <w:rPr>
          <w:rFonts w:ascii="Arial" w:hAnsi="Arial" w:cs="Arial"/>
        </w:rPr>
        <w:t>…………………………………………, expert-comptable</w:t>
      </w:r>
      <w:r w:rsidR="002A2C78" w:rsidRPr="002A2C78">
        <w:rPr>
          <w:rFonts w:ascii="Arial" w:hAnsi="Arial" w:cs="Arial"/>
          <w:sz w:val="18"/>
          <w:szCs w:val="18"/>
        </w:rPr>
        <w:tab/>
      </w:r>
      <w:r w:rsidR="002A2C78">
        <w:rPr>
          <w:rFonts w:ascii="Arial" w:hAnsi="Arial" w:cs="Arial"/>
        </w:rPr>
        <w:sym w:font="Wingdings" w:char="F029"/>
      </w:r>
      <w:r w:rsidR="002A2C78">
        <w:rPr>
          <w:rFonts w:ascii="Arial" w:hAnsi="Arial" w:cs="Arial"/>
        </w:rPr>
        <w:t xml:space="preserve"> .. .. .. .. ..</w:t>
      </w:r>
    </w:p>
    <w:p w14:paraId="4F9F9475" w14:textId="77777777" w:rsidR="002A2C78" w:rsidRPr="002A2C78" w:rsidRDefault="00157D40" w:rsidP="002A2C78">
      <w:pPr>
        <w:tabs>
          <w:tab w:val="left" w:leader="dot" w:pos="7938"/>
        </w:tabs>
        <w:rPr>
          <w:rFonts w:ascii="Arial" w:hAnsi="Arial" w:cs="Arial"/>
        </w:rPr>
      </w:pPr>
      <w:r w:rsidRPr="002A2C78">
        <w:rPr>
          <w:rFonts w:ascii="Arial" w:hAnsi="Arial" w:cs="Arial"/>
        </w:rPr>
        <w:t>…………………………………………, commissaire aux comptes</w:t>
      </w:r>
      <w:r w:rsidR="002A2C78" w:rsidRPr="002A2C78">
        <w:rPr>
          <w:rFonts w:ascii="Arial" w:hAnsi="Arial" w:cs="Arial"/>
          <w:sz w:val="18"/>
          <w:szCs w:val="18"/>
        </w:rPr>
        <w:tab/>
      </w:r>
      <w:r w:rsidR="002A2C78">
        <w:rPr>
          <w:rFonts w:ascii="Arial" w:hAnsi="Arial" w:cs="Arial"/>
        </w:rPr>
        <w:sym w:font="Wingdings" w:char="F029"/>
      </w:r>
      <w:r w:rsidR="002A2C78">
        <w:rPr>
          <w:rFonts w:ascii="Arial" w:hAnsi="Arial" w:cs="Arial"/>
        </w:rPr>
        <w:t xml:space="preserve"> .. .. .. .. ..</w:t>
      </w:r>
    </w:p>
    <w:p w14:paraId="380F2B10" w14:textId="77777777" w:rsidR="002A2C78" w:rsidRPr="002A2C78" w:rsidRDefault="00157D40" w:rsidP="002A2C78">
      <w:pPr>
        <w:tabs>
          <w:tab w:val="left" w:leader="dot" w:pos="7938"/>
        </w:tabs>
        <w:rPr>
          <w:rFonts w:ascii="Arial" w:hAnsi="Arial" w:cs="Arial"/>
        </w:rPr>
      </w:pPr>
      <w:r w:rsidRPr="002A2C78">
        <w:rPr>
          <w:rFonts w:ascii="Arial" w:hAnsi="Arial" w:cs="Arial"/>
        </w:rPr>
        <w:t>…………………………………………, réviseur coopératif</w:t>
      </w:r>
      <w:r w:rsidR="002A2C78" w:rsidRPr="002A2C78">
        <w:rPr>
          <w:rFonts w:ascii="Arial" w:hAnsi="Arial" w:cs="Arial"/>
          <w:sz w:val="18"/>
          <w:szCs w:val="18"/>
        </w:rPr>
        <w:tab/>
      </w:r>
      <w:r w:rsidR="002A2C78">
        <w:rPr>
          <w:rFonts w:ascii="Arial" w:hAnsi="Arial" w:cs="Arial"/>
        </w:rPr>
        <w:sym w:font="Wingdings" w:char="F029"/>
      </w:r>
      <w:r w:rsidR="002A2C78">
        <w:rPr>
          <w:rFonts w:ascii="Arial" w:hAnsi="Arial" w:cs="Arial"/>
        </w:rPr>
        <w:t xml:space="preserve"> .. .. .. .. ..</w:t>
      </w:r>
    </w:p>
    <w:p w14:paraId="38F3E77E" w14:textId="77777777" w:rsidR="0096186D" w:rsidRDefault="0096186D" w:rsidP="002A2C78">
      <w:pPr>
        <w:tabs>
          <w:tab w:val="left" w:pos="7797"/>
        </w:tabs>
        <w:rPr>
          <w:rFonts w:ascii="Arial" w:hAnsi="Arial" w:cs="Arial"/>
          <w:b/>
          <w:bCs/>
          <w:sz w:val="24"/>
          <w:szCs w:val="24"/>
        </w:rPr>
      </w:pPr>
      <w:r>
        <w:rPr>
          <w:rFonts w:ascii="Arial" w:hAnsi="Arial" w:cs="Arial"/>
          <w:b/>
          <w:bCs/>
          <w:sz w:val="24"/>
          <w:szCs w:val="24"/>
        </w:rPr>
        <w:br w:type="page"/>
      </w:r>
    </w:p>
    <w:p w14:paraId="7B5C668A" w14:textId="4181402B" w:rsidR="00273021" w:rsidRPr="0017134D" w:rsidRDefault="00273021" w:rsidP="00CD051A">
      <w:pPr>
        <w:spacing w:after="240" w:line="240" w:lineRule="auto"/>
        <w:jc w:val="center"/>
        <w:rPr>
          <w:rFonts w:ascii="Arial" w:hAnsi="Arial" w:cs="Arial"/>
          <w:b/>
          <w:bCs/>
          <w:color w:val="7030A0"/>
          <w:sz w:val="24"/>
          <w:szCs w:val="24"/>
        </w:rPr>
      </w:pPr>
      <w:r w:rsidRPr="0017134D">
        <w:rPr>
          <w:rFonts w:ascii="Arial" w:hAnsi="Arial" w:cs="Arial"/>
          <w:b/>
          <w:bCs/>
          <w:color w:val="7030A0"/>
          <w:sz w:val="24"/>
          <w:szCs w:val="24"/>
        </w:rPr>
        <w:lastRenderedPageBreak/>
        <w:t xml:space="preserve">Faire précéder d’une échelle de temps avec les opérations du coopérateur avec la cave </w:t>
      </w:r>
      <w:r w:rsidR="0017134D" w:rsidRPr="0017134D">
        <w:rPr>
          <w:rFonts w:ascii="Arial" w:hAnsi="Arial" w:cs="Arial"/>
          <w:b/>
          <w:bCs/>
          <w:color w:val="7030A0"/>
          <w:sz w:val="24"/>
          <w:szCs w:val="24"/>
        </w:rPr>
        <w:t xml:space="preserve">(réunion pré-vendanges, </w:t>
      </w:r>
      <w:r w:rsidR="0017134D" w:rsidRPr="0017134D">
        <w:rPr>
          <w:rFonts w:ascii="Arial" w:hAnsi="Arial" w:cs="Arial"/>
          <w:b/>
          <w:bCs/>
          <w:color w:val="00B050"/>
          <w:sz w:val="24"/>
          <w:szCs w:val="24"/>
        </w:rPr>
        <w:t xml:space="preserve">contrats de prestations, </w:t>
      </w:r>
      <w:r w:rsidR="0017134D" w:rsidRPr="0017134D">
        <w:rPr>
          <w:rFonts w:ascii="Arial" w:hAnsi="Arial" w:cs="Arial"/>
          <w:b/>
          <w:bCs/>
          <w:color w:val="7030A0"/>
          <w:sz w:val="24"/>
          <w:szCs w:val="24"/>
        </w:rPr>
        <w:t xml:space="preserve">apports, </w:t>
      </w:r>
      <w:r w:rsidR="0017134D">
        <w:rPr>
          <w:rFonts w:ascii="Arial" w:hAnsi="Arial" w:cs="Arial"/>
          <w:b/>
          <w:bCs/>
          <w:color w:val="7030A0"/>
          <w:sz w:val="24"/>
          <w:szCs w:val="24"/>
        </w:rPr>
        <w:t xml:space="preserve">repas de vendanges, </w:t>
      </w:r>
      <w:r w:rsidR="0017134D" w:rsidRPr="0017134D">
        <w:rPr>
          <w:rFonts w:ascii="Arial" w:hAnsi="Arial" w:cs="Arial"/>
          <w:b/>
          <w:bCs/>
          <w:color w:val="7030A0"/>
          <w:sz w:val="24"/>
          <w:szCs w:val="24"/>
        </w:rPr>
        <w:t xml:space="preserve">déclaration de récolte, </w:t>
      </w:r>
      <w:r w:rsidR="0017134D">
        <w:rPr>
          <w:rFonts w:ascii="Arial" w:hAnsi="Arial" w:cs="Arial"/>
          <w:b/>
          <w:bCs/>
          <w:color w:val="7030A0"/>
          <w:sz w:val="24"/>
          <w:szCs w:val="24"/>
        </w:rPr>
        <w:t xml:space="preserve">mise à jour du capital, AG, dossiers d’aide, confirmation du parcellaire,…) </w:t>
      </w:r>
      <w:r w:rsidRPr="0017134D">
        <w:rPr>
          <w:rFonts w:ascii="Arial" w:hAnsi="Arial" w:cs="Arial"/>
          <w:b/>
          <w:bCs/>
          <w:color w:val="7030A0"/>
          <w:sz w:val="24"/>
          <w:szCs w:val="24"/>
        </w:rPr>
        <w:t>et le</w:t>
      </w:r>
      <w:r w:rsidR="0017134D" w:rsidRPr="0017134D">
        <w:rPr>
          <w:rFonts w:ascii="Arial" w:hAnsi="Arial" w:cs="Arial"/>
          <w:b/>
          <w:bCs/>
          <w:color w:val="7030A0"/>
          <w:sz w:val="24"/>
          <w:szCs w:val="24"/>
        </w:rPr>
        <w:t>s</w:t>
      </w:r>
      <w:r w:rsidRPr="0017134D">
        <w:rPr>
          <w:rFonts w:ascii="Arial" w:hAnsi="Arial" w:cs="Arial"/>
          <w:b/>
          <w:bCs/>
          <w:color w:val="7030A0"/>
          <w:sz w:val="24"/>
          <w:szCs w:val="24"/>
        </w:rPr>
        <w:t xml:space="preserve"> paiement</w:t>
      </w:r>
      <w:r w:rsidR="0017134D" w:rsidRPr="0017134D">
        <w:rPr>
          <w:rFonts w:ascii="Arial" w:hAnsi="Arial" w:cs="Arial"/>
          <w:b/>
          <w:bCs/>
          <w:color w:val="7030A0"/>
          <w:sz w:val="24"/>
          <w:szCs w:val="24"/>
        </w:rPr>
        <w:t>s</w:t>
      </w:r>
      <w:r w:rsidR="0017134D">
        <w:rPr>
          <w:rFonts w:ascii="Arial" w:hAnsi="Arial" w:cs="Arial"/>
          <w:b/>
          <w:bCs/>
          <w:color w:val="7030A0"/>
          <w:sz w:val="24"/>
          <w:szCs w:val="24"/>
        </w:rPr>
        <w:t xml:space="preserve"> d’apports</w:t>
      </w:r>
    </w:p>
    <w:p w14:paraId="0004AF15" w14:textId="3BA31B55" w:rsidR="00CD051A" w:rsidRPr="00556669" w:rsidRDefault="00CD051A" w:rsidP="00CD051A">
      <w:pPr>
        <w:spacing w:after="240" w:line="240" w:lineRule="auto"/>
        <w:jc w:val="center"/>
        <w:rPr>
          <w:rFonts w:ascii="Arial" w:hAnsi="Arial" w:cs="Arial"/>
          <w:b/>
          <w:bCs/>
          <w:sz w:val="28"/>
          <w:szCs w:val="28"/>
        </w:rPr>
      </w:pPr>
      <w:r w:rsidRPr="00556669">
        <w:rPr>
          <w:rFonts w:ascii="Arial" w:hAnsi="Arial" w:cs="Arial"/>
          <w:b/>
          <w:bCs/>
          <w:sz w:val="28"/>
          <w:szCs w:val="28"/>
        </w:rPr>
        <w:t>VOS DROITS DANS LA COOPÉRATIVE</w:t>
      </w:r>
    </w:p>
    <w:p w14:paraId="4EBD7818" w14:textId="56CF93FF" w:rsidR="007B5C83" w:rsidRPr="00EE3BFC" w:rsidRDefault="007B5C83" w:rsidP="0076304D">
      <w:pPr>
        <w:pStyle w:val="Paragraphedeliste"/>
        <w:numPr>
          <w:ilvl w:val="0"/>
          <w:numId w:val="10"/>
        </w:numPr>
        <w:spacing w:after="40"/>
        <w:ind w:left="284" w:hanging="295"/>
        <w:contextualSpacing w:val="0"/>
        <w:jc w:val="both"/>
        <w:rPr>
          <w:rFonts w:ascii="Arial" w:hAnsi="Arial" w:cs="Arial"/>
          <w:sz w:val="22"/>
          <w:szCs w:val="22"/>
        </w:rPr>
      </w:pPr>
      <w:r w:rsidRPr="00EE3BFC">
        <w:rPr>
          <w:rFonts w:ascii="Arial" w:hAnsi="Arial" w:cs="Arial"/>
          <w:b/>
          <w:bCs/>
          <w:sz w:val="22"/>
          <w:szCs w:val="22"/>
        </w:rPr>
        <w:t>Le droit d’assister à l’Assemblée générale</w:t>
      </w:r>
      <w:r w:rsidRPr="00EE3BFC">
        <w:rPr>
          <w:rFonts w:ascii="Arial" w:hAnsi="Arial" w:cs="Arial"/>
          <w:sz w:val="22"/>
          <w:szCs w:val="22"/>
        </w:rPr>
        <w:t xml:space="preserve">. Il est lié à la qualité d’associé qui s’acquiert </w:t>
      </w:r>
      <w:r w:rsidR="00AD237A" w:rsidRPr="00573683">
        <w:rPr>
          <w:rFonts w:ascii="Arial" w:hAnsi="Arial" w:cs="Arial"/>
          <w:sz w:val="22"/>
          <w:szCs w:val="22"/>
        </w:rPr>
        <w:t xml:space="preserve">à l’adhésion </w:t>
      </w:r>
      <w:r w:rsidRPr="00573683">
        <w:rPr>
          <w:rFonts w:ascii="Arial" w:hAnsi="Arial" w:cs="Arial"/>
          <w:sz w:val="22"/>
          <w:szCs w:val="22"/>
        </w:rPr>
        <w:t>avec</w:t>
      </w:r>
      <w:r w:rsidRPr="00EE3BFC">
        <w:rPr>
          <w:rFonts w:ascii="Arial" w:hAnsi="Arial" w:cs="Arial"/>
          <w:sz w:val="22"/>
          <w:szCs w:val="22"/>
        </w:rPr>
        <w:t xml:space="preserve"> la souscription de capital social (achat de parts) </w:t>
      </w:r>
      <w:r w:rsidRPr="00556669">
        <w:rPr>
          <w:rFonts w:ascii="Arial" w:hAnsi="Arial" w:cs="Arial"/>
          <w:sz w:val="22"/>
          <w:szCs w:val="22"/>
        </w:rPr>
        <w:t>et sa libération</w:t>
      </w:r>
      <w:r w:rsidRPr="00EE3BFC">
        <w:rPr>
          <w:rFonts w:ascii="Arial" w:hAnsi="Arial" w:cs="Arial"/>
          <w:sz w:val="22"/>
          <w:szCs w:val="22"/>
        </w:rPr>
        <w:t xml:space="preserve"> </w:t>
      </w:r>
      <w:r w:rsidR="00573683" w:rsidRPr="00573683">
        <w:rPr>
          <w:rFonts w:ascii="Arial" w:eastAsia="Calibri" w:hAnsi="Arial" w:cs="Arial"/>
          <w:color w:val="000000"/>
          <w:sz w:val="22"/>
          <w:szCs w:val="22"/>
          <w:lang w:eastAsia="en-US"/>
        </w:rPr>
        <w:t>(paiement de la quotité statutaire (article 14 § 5</w:t>
      </w:r>
      <w:r w:rsidR="00A86AD2">
        <w:rPr>
          <w:rFonts w:ascii="Arial" w:eastAsia="Calibri" w:hAnsi="Arial" w:cs="Arial"/>
          <w:color w:val="000000"/>
          <w:sz w:val="22"/>
          <w:szCs w:val="22"/>
          <w:lang w:eastAsia="en-US"/>
        </w:rPr>
        <w:t xml:space="preserve"> des statuts</w:t>
      </w:r>
      <w:r w:rsidR="00573683" w:rsidRPr="00573683">
        <w:rPr>
          <w:rFonts w:ascii="Arial" w:eastAsia="Calibri" w:hAnsi="Arial" w:cs="Arial"/>
          <w:color w:val="000000"/>
          <w:sz w:val="22"/>
          <w:szCs w:val="22"/>
          <w:lang w:eastAsia="en-US"/>
        </w:rPr>
        <w:t>) de la somme due à ce titre</w:t>
      </w:r>
      <w:r w:rsidRPr="00573683">
        <w:rPr>
          <w:rFonts w:ascii="Arial" w:hAnsi="Arial" w:cs="Arial"/>
          <w:sz w:val="22"/>
          <w:szCs w:val="22"/>
        </w:rPr>
        <w:t>) ou le rachat de parts</w:t>
      </w:r>
      <w:r w:rsidRPr="00EE3BFC">
        <w:rPr>
          <w:rFonts w:ascii="Arial" w:hAnsi="Arial" w:cs="Arial"/>
          <w:sz w:val="22"/>
          <w:szCs w:val="22"/>
        </w:rPr>
        <w:t xml:space="preserve"> sociales du prédécesseur. Il se perd dès le retrait volontaire ou l’exclusion de la coopérative, que le capital soit ou non déjà remboursé.</w:t>
      </w:r>
    </w:p>
    <w:p w14:paraId="1FC04B47" w14:textId="77777777" w:rsidR="002C1DB7" w:rsidRDefault="002C1DB7" w:rsidP="002C1DB7">
      <w:pPr>
        <w:pStyle w:val="Paragraphedeliste"/>
        <w:spacing w:after="40"/>
        <w:ind w:left="284"/>
        <w:contextualSpacing w:val="0"/>
        <w:jc w:val="both"/>
        <w:rPr>
          <w:rFonts w:ascii="Arial" w:hAnsi="Arial" w:cs="Arial"/>
          <w:sz w:val="22"/>
          <w:szCs w:val="22"/>
        </w:rPr>
      </w:pPr>
      <w:r w:rsidRPr="00EE3BFC">
        <w:rPr>
          <w:rFonts w:ascii="Arial" w:hAnsi="Arial" w:cs="Arial"/>
          <w:sz w:val="22"/>
          <w:szCs w:val="22"/>
        </w:rPr>
        <w:t>Sont convoqués à l’AGO les associés inscrits sur le registre du capital à la date de convocation de l’AG.</w:t>
      </w:r>
    </w:p>
    <w:p w14:paraId="2F14B717" w14:textId="77777777" w:rsidR="002C1DB7" w:rsidRDefault="002C1DB7" w:rsidP="002C1DB7">
      <w:pPr>
        <w:pStyle w:val="Paragraphedeliste"/>
        <w:spacing w:after="40"/>
        <w:ind w:left="284"/>
        <w:contextualSpacing w:val="0"/>
        <w:jc w:val="both"/>
        <w:rPr>
          <w:rFonts w:ascii="Arial" w:hAnsi="Arial" w:cs="Arial"/>
          <w:sz w:val="22"/>
          <w:szCs w:val="22"/>
        </w:rPr>
      </w:pPr>
      <w:r w:rsidRPr="00EE3BFC">
        <w:rPr>
          <w:rFonts w:ascii="Arial" w:hAnsi="Arial" w:cs="Arial"/>
          <w:sz w:val="22"/>
          <w:szCs w:val="22"/>
        </w:rPr>
        <w:t>Ainsi un associé qui s’est retiré à la fin d’un exercice social ne sera pas convoqué à l’AGO qui se prononcera sur sa dernière récolte et un nouvel associé qui n’aura pas fait d’apport pour cette campagne y sera convoqué et aura droit de vote.</w:t>
      </w:r>
    </w:p>
    <w:p w14:paraId="1C859972" w14:textId="0E2BF474" w:rsidR="007B5C83" w:rsidRPr="002C1DB7" w:rsidRDefault="002C1DB7" w:rsidP="002C1DB7">
      <w:pPr>
        <w:pStyle w:val="Paragraphedeliste"/>
        <w:spacing w:after="120"/>
        <w:ind w:left="284"/>
        <w:contextualSpacing w:val="0"/>
        <w:jc w:val="both"/>
        <w:rPr>
          <w:rFonts w:ascii="Arial" w:hAnsi="Arial" w:cs="Arial"/>
          <w:sz w:val="22"/>
          <w:szCs w:val="22"/>
        </w:rPr>
      </w:pPr>
      <w:r w:rsidRPr="0076304D">
        <w:rPr>
          <w:rFonts w:ascii="Arial" w:hAnsi="Arial" w:cs="Arial"/>
          <w:sz w:val="22"/>
          <w:szCs w:val="22"/>
        </w:rPr>
        <w:t>Le mode de vote (main levée ou bulletin secret) est décidé par le président de l’Assemblée. Toutefois, l’élection des membres du conseil d’administration doit avoir lieu au scrutin secret lorsque le Conseil d’administration le décide ou lorsque ce scrutin secret est demandé avant l’assemblée générale ou dans le cours de celle-ci par un ou plusieurs associés.</w:t>
      </w:r>
    </w:p>
    <w:p w14:paraId="4C5C58A5" w14:textId="77777777" w:rsidR="00EE3BFC" w:rsidRDefault="00EE3BFC" w:rsidP="00EE3BFC">
      <w:pPr>
        <w:pStyle w:val="Paragraphedeliste"/>
        <w:numPr>
          <w:ilvl w:val="0"/>
          <w:numId w:val="10"/>
        </w:numPr>
        <w:spacing w:after="120"/>
        <w:ind w:left="284" w:hanging="294"/>
        <w:contextualSpacing w:val="0"/>
        <w:jc w:val="both"/>
        <w:rPr>
          <w:rFonts w:ascii="Arial" w:hAnsi="Arial" w:cs="Arial"/>
          <w:b/>
          <w:bCs/>
          <w:sz w:val="22"/>
          <w:szCs w:val="22"/>
        </w:rPr>
      </w:pPr>
      <w:r w:rsidRPr="00EE3BFC">
        <w:rPr>
          <w:rFonts w:ascii="Arial" w:hAnsi="Arial" w:cs="Arial"/>
          <w:b/>
          <w:bCs/>
          <w:sz w:val="22"/>
          <w:szCs w:val="22"/>
        </w:rPr>
        <w:t xml:space="preserve">Le droit à </w:t>
      </w:r>
      <w:r>
        <w:rPr>
          <w:rFonts w:ascii="Arial" w:hAnsi="Arial" w:cs="Arial"/>
          <w:b/>
          <w:bCs/>
          <w:sz w:val="22"/>
          <w:szCs w:val="22"/>
        </w:rPr>
        <w:t xml:space="preserve">l’information : </w:t>
      </w:r>
    </w:p>
    <w:p w14:paraId="0DC18E8E" w14:textId="77777777" w:rsidR="00EE3BFC" w:rsidRPr="00EE3BFC" w:rsidRDefault="00EE3BFC" w:rsidP="00EE3BFC">
      <w:pPr>
        <w:pStyle w:val="Paragraphedeliste"/>
        <w:numPr>
          <w:ilvl w:val="0"/>
          <w:numId w:val="13"/>
        </w:numPr>
        <w:spacing w:after="60"/>
        <w:ind w:left="568" w:hanging="284"/>
        <w:contextualSpacing w:val="0"/>
        <w:jc w:val="both"/>
        <w:rPr>
          <w:rFonts w:ascii="Arial" w:hAnsi="Arial" w:cs="Arial"/>
          <w:b/>
          <w:bCs/>
          <w:sz w:val="22"/>
          <w:szCs w:val="22"/>
        </w:rPr>
      </w:pPr>
      <w:r>
        <w:rPr>
          <w:rFonts w:ascii="Arial" w:hAnsi="Arial" w:cs="Arial"/>
          <w:b/>
          <w:bCs/>
          <w:sz w:val="22"/>
          <w:szCs w:val="22"/>
        </w:rPr>
        <w:t xml:space="preserve">Sur </w:t>
      </w:r>
      <w:r w:rsidRPr="00EE3BFC">
        <w:rPr>
          <w:rFonts w:ascii="Arial" w:hAnsi="Arial" w:cs="Arial"/>
          <w:b/>
          <w:bCs/>
          <w:sz w:val="22"/>
          <w:szCs w:val="22"/>
        </w:rPr>
        <w:t>la rémunération des apports</w:t>
      </w:r>
      <w:r w:rsidRPr="00EE3BFC">
        <w:rPr>
          <w:rFonts w:ascii="Arial" w:hAnsi="Arial" w:cs="Arial"/>
          <w:sz w:val="22"/>
          <w:szCs w:val="22"/>
        </w:rPr>
        <w:t xml:space="preserve"> </w:t>
      </w:r>
      <w:r w:rsidR="00845B88" w:rsidRPr="00845B88">
        <w:rPr>
          <w:rFonts w:ascii="Arial" w:hAnsi="Arial" w:cs="Arial"/>
          <w:b/>
          <w:bCs/>
          <w:sz w:val="22"/>
          <w:szCs w:val="22"/>
        </w:rPr>
        <w:t xml:space="preserve">en général et de </w:t>
      </w:r>
      <w:r w:rsidR="00FA5CB7">
        <w:rPr>
          <w:rFonts w:ascii="Arial" w:hAnsi="Arial" w:cs="Arial"/>
          <w:b/>
          <w:bCs/>
          <w:sz w:val="22"/>
          <w:szCs w:val="22"/>
        </w:rPr>
        <w:t>vos</w:t>
      </w:r>
      <w:r w:rsidR="00845B88" w:rsidRPr="00845B88">
        <w:rPr>
          <w:rFonts w:ascii="Arial" w:hAnsi="Arial" w:cs="Arial"/>
          <w:b/>
          <w:bCs/>
          <w:sz w:val="22"/>
          <w:szCs w:val="22"/>
        </w:rPr>
        <w:t xml:space="preserve"> apports en particulier</w:t>
      </w:r>
    </w:p>
    <w:p w14:paraId="5586A48B" w14:textId="77777777" w:rsidR="007B5C83" w:rsidRPr="00EE3BFC" w:rsidRDefault="00EE3BFC" w:rsidP="00EE3BFC">
      <w:pPr>
        <w:pStyle w:val="Paragraphedeliste"/>
        <w:spacing w:after="120"/>
        <w:ind w:left="567"/>
        <w:contextualSpacing w:val="0"/>
        <w:jc w:val="both"/>
        <w:rPr>
          <w:rFonts w:ascii="Arial" w:hAnsi="Arial" w:cs="Arial"/>
          <w:b/>
          <w:bCs/>
          <w:sz w:val="22"/>
          <w:szCs w:val="22"/>
        </w:rPr>
      </w:pPr>
      <w:r w:rsidRPr="00EE3BFC">
        <w:rPr>
          <w:rFonts w:ascii="Arial" w:hAnsi="Arial" w:cs="Arial"/>
          <w:sz w:val="22"/>
          <w:szCs w:val="22"/>
        </w:rPr>
        <w:t>Les modalités de la détermination de la valeur de ces apports sont décrites à l’article 8 du règlement intérieur</w:t>
      </w:r>
      <w:r w:rsidR="00196C08">
        <w:rPr>
          <w:rFonts w:ascii="Arial" w:hAnsi="Arial" w:cs="Arial"/>
          <w:sz w:val="22"/>
          <w:szCs w:val="22"/>
        </w:rPr>
        <w:t> :</w:t>
      </w:r>
    </w:p>
    <w:p w14:paraId="296342DC" w14:textId="77777777" w:rsidR="00EE3BFC" w:rsidRPr="00196C08" w:rsidRDefault="00196C08" w:rsidP="00196C08">
      <w:pPr>
        <w:pStyle w:val="Texte"/>
        <w:ind w:left="851"/>
        <w:rPr>
          <w:b/>
          <w:bCs/>
          <w:iCs/>
          <w:color w:val="FF0000"/>
        </w:rPr>
      </w:pPr>
      <w:bookmarkStart w:id="1" w:name="_Hlk32870695"/>
      <w:bookmarkStart w:id="2" w:name="_Hlk19818040"/>
      <w:r w:rsidRPr="00196C08">
        <w:rPr>
          <w:b/>
          <w:bCs/>
          <w:color w:val="FF0000"/>
        </w:rPr>
        <w:t xml:space="preserve">Reprendre </w:t>
      </w:r>
      <w:r>
        <w:rPr>
          <w:b/>
          <w:bCs/>
          <w:color w:val="FF0000"/>
        </w:rPr>
        <w:t xml:space="preserve">obligatoirement </w:t>
      </w:r>
      <w:r w:rsidRPr="00196C08">
        <w:rPr>
          <w:b/>
          <w:bCs/>
          <w:color w:val="FF0000"/>
        </w:rPr>
        <w:t>ici les dispositions de l’article 8 du RI</w:t>
      </w:r>
    </w:p>
    <w:bookmarkEnd w:id="1"/>
    <w:p w14:paraId="6008CE02" w14:textId="685EE203" w:rsidR="00EE3BFC" w:rsidRDefault="00196C08" w:rsidP="00196C08">
      <w:pPr>
        <w:pStyle w:val="Texte"/>
        <w:ind w:left="567"/>
      </w:pPr>
      <w:r>
        <w:t>En outre, une information sur la rémunération totale de ses propres apports</w:t>
      </w:r>
      <w:r w:rsidR="006A450E">
        <w:t>,</w:t>
      </w:r>
      <w:r>
        <w:t xml:space="preserve"> incluant </w:t>
      </w:r>
      <w:bookmarkStart w:id="3" w:name="_Hlk18840718"/>
      <w:r>
        <w:t xml:space="preserve">le prix des apports versé sous forme d'acomptes et de compléments de prix et de ristournes, doit être </w:t>
      </w:r>
      <w:r w:rsidRPr="00196C08">
        <w:rPr>
          <w:bCs/>
        </w:rPr>
        <w:t>transmise</w:t>
      </w:r>
      <w:r>
        <w:t xml:space="preserve"> à chaque associé coopérateur dans le mois qui suit l’assemblée générale ordinaire annuelle</w:t>
      </w:r>
      <w:bookmarkEnd w:id="3"/>
      <w:r>
        <w:t>. Si la facture de solde récapitule le prix total des apports de la campagne et que l’AGO ne décide pas de risto</w:t>
      </w:r>
      <w:r w:rsidR="00845B88">
        <w:t>u</w:t>
      </w:r>
      <w:r>
        <w:t xml:space="preserve">rne, cette facture de solde en tient lieu. </w:t>
      </w:r>
    </w:p>
    <w:bookmarkEnd w:id="2"/>
    <w:p w14:paraId="4CD405A2" w14:textId="77777777" w:rsidR="00EE3BFC" w:rsidRPr="00EE3BFC" w:rsidRDefault="00EE3BFC" w:rsidP="00EE3BFC">
      <w:pPr>
        <w:pStyle w:val="Paragraphedeliste"/>
        <w:numPr>
          <w:ilvl w:val="0"/>
          <w:numId w:val="13"/>
        </w:numPr>
        <w:spacing w:after="60"/>
        <w:ind w:left="568" w:hanging="284"/>
        <w:contextualSpacing w:val="0"/>
        <w:jc w:val="both"/>
        <w:rPr>
          <w:rFonts w:ascii="Arial" w:hAnsi="Arial" w:cs="Arial"/>
          <w:b/>
          <w:bCs/>
          <w:sz w:val="22"/>
          <w:szCs w:val="22"/>
        </w:rPr>
      </w:pPr>
      <w:r>
        <w:rPr>
          <w:rFonts w:ascii="Arial" w:hAnsi="Arial" w:cs="Arial"/>
          <w:b/>
          <w:bCs/>
          <w:sz w:val="22"/>
          <w:szCs w:val="22"/>
        </w:rPr>
        <w:t xml:space="preserve">Sur </w:t>
      </w:r>
      <w:r w:rsidR="00D33557">
        <w:rPr>
          <w:rFonts w:ascii="Arial" w:hAnsi="Arial" w:cs="Arial"/>
          <w:b/>
          <w:bCs/>
          <w:sz w:val="22"/>
          <w:szCs w:val="22"/>
        </w:rPr>
        <w:t>la situation de la coopérative</w:t>
      </w:r>
      <w:r w:rsidRPr="00EE3BFC">
        <w:rPr>
          <w:rFonts w:ascii="Arial" w:hAnsi="Arial" w:cs="Arial"/>
          <w:sz w:val="22"/>
          <w:szCs w:val="22"/>
        </w:rPr>
        <w:t xml:space="preserve"> </w:t>
      </w:r>
      <w:r w:rsidR="00D33557" w:rsidRPr="00D33557">
        <w:rPr>
          <w:rFonts w:ascii="Arial" w:hAnsi="Arial" w:cs="Arial"/>
          <w:b/>
          <w:bCs/>
          <w:sz w:val="22"/>
          <w:szCs w:val="22"/>
        </w:rPr>
        <w:t>et de ses filiales</w:t>
      </w:r>
      <w:r w:rsidR="00D33557">
        <w:rPr>
          <w:rFonts w:ascii="Arial" w:hAnsi="Arial" w:cs="Arial"/>
          <w:b/>
          <w:bCs/>
          <w:sz w:val="22"/>
          <w:szCs w:val="22"/>
        </w:rPr>
        <w:t xml:space="preserve"> et sur sa vie juridique</w:t>
      </w:r>
    </w:p>
    <w:p w14:paraId="7CE8E8B2" w14:textId="77777777" w:rsidR="00D33557" w:rsidRDefault="008C3E79" w:rsidP="008C3E79">
      <w:pPr>
        <w:pStyle w:val="Paragraphedeliste"/>
        <w:spacing w:after="40"/>
        <w:ind w:left="567"/>
        <w:contextualSpacing w:val="0"/>
        <w:jc w:val="both"/>
        <w:rPr>
          <w:rFonts w:ascii="Arial" w:hAnsi="Arial" w:cs="Arial"/>
          <w:sz w:val="22"/>
          <w:szCs w:val="22"/>
        </w:rPr>
      </w:pPr>
      <w:r>
        <w:rPr>
          <w:rFonts w:ascii="Arial" w:hAnsi="Arial" w:cs="Arial"/>
          <w:sz w:val="22"/>
          <w:szCs w:val="22"/>
        </w:rPr>
        <w:t>L’associé bénéficie d’un</w:t>
      </w:r>
      <w:r w:rsidR="00D33557">
        <w:rPr>
          <w:rFonts w:ascii="Arial" w:hAnsi="Arial" w:cs="Arial"/>
          <w:sz w:val="22"/>
          <w:szCs w:val="22"/>
        </w:rPr>
        <w:t xml:space="preserve"> droit de communication permanent relatif aux </w:t>
      </w:r>
      <w:r>
        <w:rPr>
          <w:rFonts w:ascii="Arial" w:hAnsi="Arial" w:cs="Arial"/>
          <w:sz w:val="22"/>
          <w:szCs w:val="22"/>
        </w:rPr>
        <w:t xml:space="preserve">statuts, au règlement intérieur et aux </w:t>
      </w:r>
      <w:r w:rsidR="00D33557">
        <w:rPr>
          <w:rFonts w:ascii="Arial" w:hAnsi="Arial" w:cs="Arial"/>
          <w:sz w:val="22"/>
          <w:szCs w:val="22"/>
        </w:rPr>
        <w:t xml:space="preserve">documents </w:t>
      </w:r>
      <w:r>
        <w:rPr>
          <w:rFonts w:ascii="Arial" w:hAnsi="Arial" w:cs="Arial"/>
          <w:sz w:val="22"/>
          <w:szCs w:val="22"/>
        </w:rPr>
        <w:t>ci-après</w:t>
      </w:r>
      <w:r w:rsidR="00D33557">
        <w:rPr>
          <w:rFonts w:ascii="Arial" w:hAnsi="Arial" w:cs="Arial"/>
          <w:sz w:val="22"/>
          <w:szCs w:val="22"/>
        </w:rPr>
        <w:t xml:space="preserve"> pour les trois derniers exercices clos : </w:t>
      </w:r>
    </w:p>
    <w:p w14:paraId="0E33F47F" w14:textId="77777777" w:rsidR="008C3E79" w:rsidRDefault="008C3E79" w:rsidP="008C3E79">
      <w:pPr>
        <w:pStyle w:val="Paragraphedeliste"/>
        <w:numPr>
          <w:ilvl w:val="0"/>
          <w:numId w:val="14"/>
        </w:numPr>
        <w:spacing w:after="40"/>
        <w:ind w:left="993" w:hanging="306"/>
        <w:contextualSpacing w:val="0"/>
        <w:rPr>
          <w:rFonts w:ascii="Arial" w:hAnsi="Arial" w:cs="Arial"/>
          <w:sz w:val="22"/>
          <w:szCs w:val="22"/>
        </w:rPr>
      </w:pPr>
      <w:r w:rsidRPr="00D33557">
        <w:rPr>
          <w:rFonts w:ascii="Arial" w:hAnsi="Arial" w:cs="Arial"/>
          <w:sz w:val="22"/>
          <w:szCs w:val="22"/>
        </w:rPr>
        <w:t xml:space="preserve">Les </w:t>
      </w:r>
      <w:r w:rsidR="00D33557" w:rsidRPr="00D33557">
        <w:rPr>
          <w:rFonts w:ascii="Arial" w:hAnsi="Arial" w:cs="Arial"/>
          <w:sz w:val="22"/>
          <w:szCs w:val="22"/>
        </w:rPr>
        <w:t>comptes annuels</w:t>
      </w:r>
      <w:r>
        <w:rPr>
          <w:rFonts w:ascii="Arial" w:hAnsi="Arial" w:cs="Arial"/>
          <w:sz w:val="22"/>
          <w:szCs w:val="22"/>
        </w:rPr>
        <w:t xml:space="preserve"> (sociaux et consolidés ou combinés, le cas échéant) ;</w:t>
      </w:r>
    </w:p>
    <w:p w14:paraId="7A375B1D" w14:textId="77777777" w:rsidR="00D33557" w:rsidRPr="00D33557" w:rsidRDefault="008C3E79" w:rsidP="008C3E79">
      <w:pPr>
        <w:pStyle w:val="Paragraphedeliste"/>
        <w:numPr>
          <w:ilvl w:val="0"/>
          <w:numId w:val="14"/>
        </w:numPr>
        <w:spacing w:after="40"/>
        <w:ind w:left="993" w:hanging="306"/>
        <w:contextualSpacing w:val="0"/>
        <w:rPr>
          <w:rFonts w:ascii="Arial" w:hAnsi="Arial" w:cs="Arial"/>
          <w:sz w:val="22"/>
          <w:szCs w:val="22"/>
        </w:rPr>
      </w:pPr>
      <w:r w:rsidRPr="00D33557">
        <w:rPr>
          <w:rFonts w:ascii="Arial" w:hAnsi="Arial" w:cs="Arial"/>
          <w:sz w:val="22"/>
          <w:szCs w:val="22"/>
        </w:rPr>
        <w:t xml:space="preserve">La </w:t>
      </w:r>
      <w:r w:rsidR="00D33557" w:rsidRPr="00D33557">
        <w:rPr>
          <w:rFonts w:ascii="Arial" w:hAnsi="Arial" w:cs="Arial"/>
          <w:sz w:val="22"/>
          <w:szCs w:val="22"/>
        </w:rPr>
        <w:t>liste des administrateurs ;</w:t>
      </w:r>
    </w:p>
    <w:p w14:paraId="38AF6378" w14:textId="77777777" w:rsidR="00D33557" w:rsidRPr="00D33557" w:rsidRDefault="008C3E79" w:rsidP="008C3E79">
      <w:pPr>
        <w:pStyle w:val="Paragraphedeliste"/>
        <w:numPr>
          <w:ilvl w:val="0"/>
          <w:numId w:val="14"/>
        </w:numPr>
        <w:spacing w:after="40"/>
        <w:ind w:left="993" w:hanging="306"/>
        <w:contextualSpacing w:val="0"/>
        <w:rPr>
          <w:rFonts w:ascii="Arial" w:hAnsi="Arial" w:cs="Arial"/>
          <w:sz w:val="22"/>
          <w:szCs w:val="22"/>
        </w:rPr>
      </w:pPr>
      <w:r>
        <w:rPr>
          <w:rFonts w:ascii="Arial" w:hAnsi="Arial" w:cs="Arial"/>
          <w:sz w:val="22"/>
          <w:szCs w:val="22"/>
        </w:rPr>
        <w:t>L</w:t>
      </w:r>
      <w:r w:rsidR="00D33557" w:rsidRPr="00D33557">
        <w:rPr>
          <w:rFonts w:ascii="Arial" w:hAnsi="Arial" w:cs="Arial"/>
          <w:sz w:val="22"/>
          <w:szCs w:val="22"/>
        </w:rPr>
        <w:t xml:space="preserve">es rapports aux associés du </w:t>
      </w:r>
      <w:r w:rsidRPr="00D33557">
        <w:rPr>
          <w:rFonts w:ascii="Arial" w:hAnsi="Arial" w:cs="Arial"/>
          <w:sz w:val="22"/>
          <w:szCs w:val="22"/>
        </w:rPr>
        <w:t xml:space="preserve">Conseil </w:t>
      </w:r>
      <w:r w:rsidR="00D33557" w:rsidRPr="00D33557">
        <w:rPr>
          <w:rFonts w:ascii="Arial" w:hAnsi="Arial" w:cs="Arial"/>
          <w:sz w:val="22"/>
          <w:szCs w:val="22"/>
        </w:rPr>
        <w:t>et des commissaires aux comptes</w:t>
      </w:r>
      <w:r>
        <w:rPr>
          <w:rFonts w:ascii="Arial" w:hAnsi="Arial" w:cs="Arial"/>
          <w:sz w:val="22"/>
          <w:szCs w:val="22"/>
        </w:rPr>
        <w:t> </w:t>
      </w:r>
      <w:r w:rsidR="00D33557" w:rsidRPr="00D33557">
        <w:rPr>
          <w:rFonts w:ascii="Arial" w:hAnsi="Arial" w:cs="Arial"/>
          <w:sz w:val="22"/>
          <w:szCs w:val="22"/>
        </w:rPr>
        <w:t>;</w:t>
      </w:r>
    </w:p>
    <w:p w14:paraId="3B87B6DB" w14:textId="77777777" w:rsidR="00D33557" w:rsidRPr="00D33557" w:rsidRDefault="008C3E79" w:rsidP="008C3E79">
      <w:pPr>
        <w:pStyle w:val="Paragraphedeliste"/>
        <w:numPr>
          <w:ilvl w:val="0"/>
          <w:numId w:val="14"/>
        </w:numPr>
        <w:spacing w:after="40"/>
        <w:ind w:left="993" w:hanging="306"/>
        <w:contextualSpacing w:val="0"/>
        <w:rPr>
          <w:rFonts w:ascii="Arial" w:hAnsi="Arial" w:cs="Arial"/>
          <w:sz w:val="22"/>
          <w:szCs w:val="22"/>
        </w:rPr>
      </w:pPr>
      <w:r>
        <w:rPr>
          <w:rFonts w:ascii="Arial" w:hAnsi="Arial" w:cs="Arial"/>
          <w:sz w:val="22"/>
          <w:szCs w:val="22"/>
        </w:rPr>
        <w:t>L</w:t>
      </w:r>
      <w:r w:rsidR="00D33557" w:rsidRPr="00D33557">
        <w:rPr>
          <w:rFonts w:ascii="Arial" w:hAnsi="Arial" w:cs="Arial"/>
          <w:sz w:val="22"/>
          <w:szCs w:val="22"/>
        </w:rPr>
        <w:t>es procès-verbaux d’assemblées générales ordinaires et extraordinaires</w:t>
      </w:r>
      <w:r>
        <w:rPr>
          <w:rFonts w:ascii="Arial" w:hAnsi="Arial" w:cs="Arial"/>
          <w:sz w:val="22"/>
          <w:szCs w:val="22"/>
        </w:rPr>
        <w:t> ;</w:t>
      </w:r>
    </w:p>
    <w:p w14:paraId="607EB53E" w14:textId="77777777" w:rsidR="00D33557" w:rsidRPr="00D33557" w:rsidRDefault="008C3E79" w:rsidP="008C3E79">
      <w:pPr>
        <w:pStyle w:val="Paragraphedeliste"/>
        <w:numPr>
          <w:ilvl w:val="0"/>
          <w:numId w:val="14"/>
        </w:numPr>
        <w:spacing w:after="40"/>
        <w:ind w:left="993" w:hanging="306"/>
        <w:contextualSpacing w:val="0"/>
        <w:rPr>
          <w:rFonts w:ascii="Arial" w:hAnsi="Arial" w:cs="Arial"/>
          <w:b/>
          <w:sz w:val="22"/>
          <w:szCs w:val="22"/>
        </w:rPr>
      </w:pPr>
      <w:r>
        <w:rPr>
          <w:rFonts w:ascii="Arial" w:hAnsi="Arial" w:cs="Arial"/>
          <w:sz w:val="22"/>
          <w:szCs w:val="22"/>
        </w:rPr>
        <w:t>L</w:t>
      </w:r>
      <w:r w:rsidR="00D33557" w:rsidRPr="00D33557">
        <w:rPr>
          <w:rFonts w:ascii="Arial" w:hAnsi="Arial" w:cs="Arial"/>
          <w:sz w:val="22"/>
          <w:szCs w:val="22"/>
        </w:rPr>
        <w:t xml:space="preserve">a liste des filiales et sociétés contrôlées par la coopérative, </w:t>
      </w:r>
      <w:r>
        <w:rPr>
          <w:rFonts w:ascii="Arial" w:hAnsi="Arial" w:cs="Arial"/>
          <w:sz w:val="22"/>
          <w:szCs w:val="22"/>
        </w:rPr>
        <w:t>de leurs dirigeants et</w:t>
      </w:r>
      <w:r w:rsidR="00D33557" w:rsidRPr="00D33557">
        <w:rPr>
          <w:rFonts w:ascii="Arial" w:hAnsi="Arial" w:cs="Arial"/>
          <w:sz w:val="22"/>
          <w:szCs w:val="22"/>
        </w:rPr>
        <w:t>, le cas échéant, les rapports de</w:t>
      </w:r>
      <w:r>
        <w:rPr>
          <w:rFonts w:ascii="Arial" w:hAnsi="Arial" w:cs="Arial"/>
          <w:sz w:val="22"/>
          <w:szCs w:val="22"/>
        </w:rPr>
        <w:t xml:space="preserve"> leurs</w:t>
      </w:r>
      <w:r w:rsidR="00D33557" w:rsidRPr="00D33557">
        <w:rPr>
          <w:rFonts w:ascii="Arial" w:hAnsi="Arial" w:cs="Arial"/>
          <w:sz w:val="22"/>
          <w:szCs w:val="22"/>
        </w:rPr>
        <w:t xml:space="preserve"> commissaires aux </w:t>
      </w:r>
      <w:r>
        <w:rPr>
          <w:rFonts w:ascii="Arial" w:hAnsi="Arial" w:cs="Arial"/>
          <w:sz w:val="22"/>
          <w:szCs w:val="22"/>
        </w:rPr>
        <w:t>comptes.</w:t>
      </w:r>
    </w:p>
    <w:p w14:paraId="77FBE283" w14:textId="77777777" w:rsidR="00EE3BFC" w:rsidRDefault="008C3E79" w:rsidP="00845B88">
      <w:pPr>
        <w:pStyle w:val="Paragraphedeliste"/>
        <w:spacing w:after="60"/>
        <w:ind w:left="567"/>
        <w:contextualSpacing w:val="0"/>
        <w:jc w:val="both"/>
        <w:rPr>
          <w:rFonts w:ascii="Arial" w:hAnsi="Arial" w:cs="Arial"/>
          <w:sz w:val="22"/>
          <w:szCs w:val="22"/>
        </w:rPr>
      </w:pPr>
      <w:r>
        <w:rPr>
          <w:rFonts w:ascii="Arial" w:hAnsi="Arial" w:cs="Arial"/>
          <w:sz w:val="22"/>
          <w:szCs w:val="22"/>
        </w:rPr>
        <w:t xml:space="preserve">En outre, 15 jours au moins avant chaque AGO, les documents suivants doivent être tenus à sa disposition au siège social : </w:t>
      </w:r>
    </w:p>
    <w:p w14:paraId="152DB760" w14:textId="77777777" w:rsidR="008C3E79" w:rsidRPr="008C3E79" w:rsidRDefault="008C3E79" w:rsidP="008C3E79">
      <w:pPr>
        <w:pStyle w:val="Paragraphedeliste"/>
        <w:numPr>
          <w:ilvl w:val="0"/>
          <w:numId w:val="14"/>
        </w:numPr>
        <w:spacing w:after="40"/>
        <w:ind w:left="993" w:hanging="306"/>
        <w:contextualSpacing w:val="0"/>
        <w:rPr>
          <w:rFonts w:ascii="Arial" w:hAnsi="Arial" w:cs="Arial"/>
          <w:sz w:val="22"/>
          <w:szCs w:val="22"/>
        </w:rPr>
      </w:pPr>
      <w:r>
        <w:rPr>
          <w:rFonts w:ascii="Arial" w:hAnsi="Arial" w:cs="Arial"/>
          <w:sz w:val="22"/>
          <w:szCs w:val="22"/>
        </w:rPr>
        <w:t>Les c</w:t>
      </w:r>
      <w:r w:rsidRPr="008C3E79">
        <w:rPr>
          <w:rFonts w:ascii="Arial" w:hAnsi="Arial" w:cs="Arial"/>
          <w:sz w:val="22"/>
          <w:szCs w:val="22"/>
        </w:rPr>
        <w:t>omptes annuels</w:t>
      </w:r>
      <w:r>
        <w:rPr>
          <w:rFonts w:ascii="Arial" w:hAnsi="Arial" w:cs="Arial"/>
          <w:sz w:val="22"/>
          <w:szCs w:val="22"/>
        </w:rPr>
        <w:t xml:space="preserve"> (sociaux et consolidés ou combinés, le cas échéant) </w:t>
      </w:r>
      <w:r w:rsidRPr="008C3E79">
        <w:rPr>
          <w:rFonts w:ascii="Arial" w:hAnsi="Arial" w:cs="Arial"/>
          <w:sz w:val="22"/>
          <w:szCs w:val="22"/>
        </w:rPr>
        <w:t>;</w:t>
      </w:r>
    </w:p>
    <w:p w14:paraId="15E0940D" w14:textId="77777777" w:rsidR="008C3E79" w:rsidRPr="008C3E79" w:rsidRDefault="008C3E79" w:rsidP="008C3E79">
      <w:pPr>
        <w:pStyle w:val="Paragraphedeliste"/>
        <w:numPr>
          <w:ilvl w:val="0"/>
          <w:numId w:val="14"/>
        </w:numPr>
        <w:spacing w:after="40"/>
        <w:ind w:left="993" w:hanging="306"/>
        <w:contextualSpacing w:val="0"/>
        <w:rPr>
          <w:rFonts w:ascii="Arial" w:hAnsi="Arial" w:cs="Arial"/>
          <w:sz w:val="22"/>
          <w:szCs w:val="22"/>
        </w:rPr>
      </w:pPr>
      <w:r>
        <w:rPr>
          <w:rFonts w:ascii="Arial" w:hAnsi="Arial" w:cs="Arial"/>
          <w:sz w:val="22"/>
          <w:szCs w:val="22"/>
        </w:rPr>
        <w:t>Le</w:t>
      </w:r>
      <w:r w:rsidRPr="008C3E79">
        <w:rPr>
          <w:rFonts w:ascii="Arial" w:hAnsi="Arial" w:cs="Arial"/>
          <w:sz w:val="22"/>
          <w:szCs w:val="22"/>
        </w:rPr>
        <w:t xml:space="preserve"> document donnant des informations sur l'écart </w:t>
      </w:r>
      <w:r>
        <w:rPr>
          <w:rFonts w:ascii="Arial" w:hAnsi="Arial" w:cs="Arial"/>
          <w:sz w:val="22"/>
          <w:szCs w:val="22"/>
        </w:rPr>
        <w:t>de</w:t>
      </w:r>
      <w:r w:rsidRPr="008C3E79">
        <w:rPr>
          <w:rFonts w:ascii="Arial" w:hAnsi="Arial" w:cs="Arial"/>
          <w:sz w:val="22"/>
          <w:szCs w:val="22"/>
        </w:rPr>
        <w:t xml:space="preserve"> </w:t>
      </w:r>
      <w:r>
        <w:rPr>
          <w:rFonts w:ascii="Arial" w:hAnsi="Arial" w:cs="Arial"/>
          <w:sz w:val="22"/>
          <w:szCs w:val="22"/>
        </w:rPr>
        <w:t>prix entre N-1 et N</w:t>
      </w:r>
      <w:r w:rsidRPr="008C3E79">
        <w:rPr>
          <w:rFonts w:ascii="Arial" w:hAnsi="Arial" w:cs="Arial"/>
          <w:sz w:val="22"/>
          <w:szCs w:val="22"/>
        </w:rPr>
        <w:t xml:space="preserve">, ainsi que sur les écarts constatés entre ce prix et les différents indicateurs </w:t>
      </w:r>
      <w:r>
        <w:rPr>
          <w:rFonts w:ascii="Arial" w:hAnsi="Arial" w:cs="Arial"/>
          <w:sz w:val="22"/>
          <w:szCs w:val="22"/>
        </w:rPr>
        <w:t>cités ci-avant</w:t>
      </w:r>
      <w:r w:rsidRPr="008C3E79">
        <w:rPr>
          <w:rFonts w:ascii="Arial" w:hAnsi="Arial" w:cs="Arial"/>
          <w:sz w:val="22"/>
          <w:szCs w:val="22"/>
        </w:rPr>
        <w:t xml:space="preserve"> ; </w:t>
      </w:r>
    </w:p>
    <w:p w14:paraId="639C76B6" w14:textId="77777777" w:rsidR="008C3E79" w:rsidRPr="008C3E79" w:rsidRDefault="008C3E79" w:rsidP="008C3E79">
      <w:pPr>
        <w:pStyle w:val="Paragraphedeliste"/>
        <w:numPr>
          <w:ilvl w:val="0"/>
          <w:numId w:val="14"/>
        </w:numPr>
        <w:spacing w:after="40"/>
        <w:ind w:left="993" w:hanging="306"/>
        <w:contextualSpacing w:val="0"/>
        <w:rPr>
          <w:rFonts w:ascii="Arial" w:hAnsi="Arial" w:cs="Arial"/>
          <w:sz w:val="22"/>
          <w:szCs w:val="22"/>
        </w:rPr>
      </w:pPr>
      <w:r>
        <w:rPr>
          <w:rFonts w:ascii="Arial" w:hAnsi="Arial" w:cs="Arial"/>
          <w:sz w:val="22"/>
          <w:szCs w:val="22"/>
        </w:rPr>
        <w:t>Le r</w:t>
      </w:r>
      <w:r w:rsidRPr="008C3E79">
        <w:rPr>
          <w:rFonts w:ascii="Arial" w:hAnsi="Arial" w:cs="Arial"/>
          <w:sz w:val="22"/>
          <w:szCs w:val="22"/>
        </w:rPr>
        <w:t>apport du Conseil aux associés</w:t>
      </w:r>
      <w:r>
        <w:rPr>
          <w:rFonts w:ascii="Arial" w:hAnsi="Arial" w:cs="Arial"/>
          <w:sz w:val="22"/>
          <w:szCs w:val="22"/>
        </w:rPr>
        <w:t xml:space="preserve"> (Coopérative et groupe, le cas échéant) </w:t>
      </w:r>
      <w:r w:rsidRPr="008C3E79">
        <w:rPr>
          <w:rFonts w:ascii="Arial" w:hAnsi="Arial" w:cs="Arial"/>
          <w:sz w:val="22"/>
          <w:szCs w:val="22"/>
        </w:rPr>
        <w:t>;</w:t>
      </w:r>
    </w:p>
    <w:p w14:paraId="0483029B" w14:textId="77777777" w:rsidR="008C3E79" w:rsidRPr="008C3E79" w:rsidRDefault="008C3E79" w:rsidP="008C3E79">
      <w:pPr>
        <w:pStyle w:val="Paragraphedeliste"/>
        <w:numPr>
          <w:ilvl w:val="0"/>
          <w:numId w:val="14"/>
        </w:numPr>
        <w:spacing w:after="40"/>
        <w:ind w:left="993" w:hanging="306"/>
        <w:contextualSpacing w:val="0"/>
        <w:rPr>
          <w:rFonts w:ascii="Arial" w:hAnsi="Arial" w:cs="Arial"/>
          <w:sz w:val="22"/>
          <w:szCs w:val="22"/>
        </w:rPr>
      </w:pPr>
      <w:r>
        <w:rPr>
          <w:rFonts w:ascii="Arial" w:hAnsi="Arial" w:cs="Arial"/>
          <w:sz w:val="22"/>
          <w:szCs w:val="22"/>
        </w:rPr>
        <w:t xml:space="preserve">Le </w:t>
      </w:r>
      <w:r w:rsidRPr="008C3E79">
        <w:rPr>
          <w:rFonts w:ascii="Arial" w:hAnsi="Arial" w:cs="Arial"/>
          <w:sz w:val="22"/>
          <w:szCs w:val="22"/>
        </w:rPr>
        <w:t>texte des résolutions proposées ;</w:t>
      </w:r>
    </w:p>
    <w:p w14:paraId="3107A9A9" w14:textId="77777777" w:rsidR="008C3E79" w:rsidRPr="008C3E79" w:rsidRDefault="00880E97" w:rsidP="008C3E79">
      <w:pPr>
        <w:pStyle w:val="Paragraphedeliste"/>
        <w:numPr>
          <w:ilvl w:val="0"/>
          <w:numId w:val="14"/>
        </w:numPr>
        <w:spacing w:after="40"/>
        <w:ind w:left="993" w:hanging="306"/>
        <w:contextualSpacing w:val="0"/>
        <w:rPr>
          <w:rFonts w:ascii="Arial" w:hAnsi="Arial" w:cs="Arial"/>
          <w:sz w:val="22"/>
          <w:szCs w:val="22"/>
        </w:rPr>
      </w:pPr>
      <w:r>
        <w:rPr>
          <w:rFonts w:ascii="Arial" w:hAnsi="Arial" w:cs="Arial"/>
          <w:sz w:val="22"/>
          <w:szCs w:val="22"/>
        </w:rPr>
        <w:t>Le r</w:t>
      </w:r>
      <w:r w:rsidR="008C3E79" w:rsidRPr="008C3E79">
        <w:rPr>
          <w:rFonts w:ascii="Arial" w:hAnsi="Arial" w:cs="Arial"/>
          <w:sz w:val="22"/>
          <w:szCs w:val="22"/>
        </w:rPr>
        <w:t>apport d</w:t>
      </w:r>
      <w:r>
        <w:rPr>
          <w:rFonts w:ascii="Arial" w:hAnsi="Arial" w:cs="Arial"/>
          <w:sz w:val="22"/>
          <w:szCs w:val="22"/>
        </w:rPr>
        <w:t>u</w:t>
      </w:r>
      <w:r w:rsidR="008C3E79" w:rsidRPr="008C3E79">
        <w:rPr>
          <w:rFonts w:ascii="Arial" w:hAnsi="Arial" w:cs="Arial"/>
          <w:sz w:val="22"/>
          <w:szCs w:val="22"/>
        </w:rPr>
        <w:t xml:space="preserve"> commissaire aux comptes</w:t>
      </w:r>
      <w:r>
        <w:rPr>
          <w:rFonts w:ascii="Arial" w:hAnsi="Arial" w:cs="Arial"/>
          <w:sz w:val="22"/>
          <w:szCs w:val="22"/>
        </w:rPr>
        <w:t xml:space="preserve"> sur les comptes annuels</w:t>
      </w:r>
      <w:r w:rsidR="008C3E79" w:rsidRPr="008C3E79">
        <w:rPr>
          <w:rFonts w:ascii="Arial" w:hAnsi="Arial" w:cs="Arial"/>
          <w:sz w:val="22"/>
          <w:szCs w:val="22"/>
        </w:rPr>
        <w:t xml:space="preserve"> ;</w:t>
      </w:r>
    </w:p>
    <w:p w14:paraId="0E047876" w14:textId="77777777" w:rsidR="008C3E79" w:rsidRPr="008C3E79" w:rsidRDefault="00880E97" w:rsidP="00845B88">
      <w:pPr>
        <w:pStyle w:val="Paragraphedeliste"/>
        <w:numPr>
          <w:ilvl w:val="0"/>
          <w:numId w:val="14"/>
        </w:numPr>
        <w:spacing w:after="120"/>
        <w:ind w:left="992" w:hanging="306"/>
        <w:contextualSpacing w:val="0"/>
        <w:rPr>
          <w:rFonts w:ascii="Arial" w:hAnsi="Arial" w:cs="Arial"/>
          <w:sz w:val="22"/>
          <w:szCs w:val="22"/>
        </w:rPr>
      </w:pPr>
      <w:r>
        <w:rPr>
          <w:rFonts w:ascii="Arial" w:hAnsi="Arial" w:cs="Arial"/>
          <w:sz w:val="22"/>
          <w:szCs w:val="22"/>
        </w:rPr>
        <w:t>Le</w:t>
      </w:r>
      <w:r w:rsidR="008C3E79" w:rsidRPr="008C3E79">
        <w:rPr>
          <w:rFonts w:ascii="Arial" w:hAnsi="Arial" w:cs="Arial"/>
          <w:sz w:val="22"/>
          <w:szCs w:val="22"/>
        </w:rPr>
        <w:t xml:space="preserve"> rapport spécial du commissaire aux comptes sur les conventions </w:t>
      </w:r>
      <w:r>
        <w:rPr>
          <w:rFonts w:ascii="Arial" w:hAnsi="Arial" w:cs="Arial"/>
          <w:sz w:val="22"/>
          <w:szCs w:val="22"/>
        </w:rPr>
        <w:t>réglementées</w:t>
      </w:r>
      <w:r w:rsidR="008C3E79" w:rsidRPr="008C3E79">
        <w:rPr>
          <w:rFonts w:ascii="Arial" w:hAnsi="Arial" w:cs="Arial"/>
          <w:sz w:val="22"/>
          <w:szCs w:val="22"/>
        </w:rPr>
        <w:t>.</w:t>
      </w:r>
    </w:p>
    <w:p w14:paraId="7D26B6B2" w14:textId="77777777" w:rsidR="00273021" w:rsidRDefault="00273021">
      <w:pPr>
        <w:rPr>
          <w:rFonts w:ascii="Arial" w:eastAsia="Times New Roman" w:hAnsi="Arial" w:cs="Arial"/>
          <w:b/>
          <w:bCs/>
          <w:lang w:eastAsia="fr-FR"/>
        </w:rPr>
      </w:pPr>
      <w:r>
        <w:rPr>
          <w:rFonts w:ascii="Arial" w:hAnsi="Arial" w:cs="Arial"/>
          <w:b/>
          <w:bCs/>
        </w:rPr>
        <w:br w:type="page"/>
      </w:r>
    </w:p>
    <w:p w14:paraId="5C8E05F5" w14:textId="1B072BC4" w:rsidR="00845B88" w:rsidRPr="00845B88" w:rsidRDefault="00845B88" w:rsidP="00845B88">
      <w:pPr>
        <w:pStyle w:val="Paragraphedeliste"/>
        <w:numPr>
          <w:ilvl w:val="0"/>
          <w:numId w:val="13"/>
        </w:numPr>
        <w:spacing w:after="60"/>
        <w:ind w:left="568" w:hanging="284"/>
        <w:contextualSpacing w:val="0"/>
        <w:jc w:val="both"/>
        <w:rPr>
          <w:rFonts w:ascii="Arial" w:hAnsi="Arial" w:cs="Arial"/>
          <w:sz w:val="22"/>
          <w:szCs w:val="22"/>
        </w:rPr>
      </w:pPr>
      <w:r>
        <w:rPr>
          <w:rFonts w:ascii="Arial" w:hAnsi="Arial" w:cs="Arial"/>
          <w:b/>
          <w:bCs/>
          <w:sz w:val="22"/>
          <w:szCs w:val="22"/>
        </w:rPr>
        <w:lastRenderedPageBreak/>
        <w:t>S</w:t>
      </w:r>
      <w:r w:rsidRPr="00845B88">
        <w:rPr>
          <w:rFonts w:ascii="Arial" w:hAnsi="Arial" w:cs="Arial"/>
          <w:b/>
          <w:bCs/>
          <w:sz w:val="22"/>
          <w:szCs w:val="22"/>
        </w:rPr>
        <w:t>ur la répartition des résultats</w:t>
      </w:r>
    </w:p>
    <w:p w14:paraId="4F875F98" w14:textId="77777777" w:rsidR="00D33557" w:rsidRDefault="00845B88" w:rsidP="00845B88">
      <w:pPr>
        <w:pStyle w:val="Paragraphedeliste"/>
        <w:spacing w:after="60"/>
        <w:ind w:left="568"/>
        <w:contextualSpacing w:val="0"/>
        <w:jc w:val="both"/>
        <w:rPr>
          <w:rFonts w:ascii="Arial" w:hAnsi="Arial" w:cs="Arial"/>
          <w:sz w:val="22"/>
          <w:szCs w:val="22"/>
        </w:rPr>
      </w:pPr>
      <w:r>
        <w:rPr>
          <w:rFonts w:ascii="Arial" w:hAnsi="Arial" w:cs="Arial"/>
          <w:sz w:val="22"/>
          <w:szCs w:val="22"/>
        </w:rPr>
        <w:t>Le Conseil d’administration joint à</w:t>
      </w:r>
      <w:r w:rsidRPr="00845B88">
        <w:rPr>
          <w:rFonts w:ascii="Arial" w:hAnsi="Arial" w:cs="Arial"/>
          <w:sz w:val="22"/>
          <w:szCs w:val="22"/>
        </w:rPr>
        <w:t xml:space="preserve"> la convocation à </w:t>
      </w:r>
      <w:r>
        <w:rPr>
          <w:rFonts w:ascii="Arial" w:hAnsi="Arial" w:cs="Arial"/>
          <w:sz w:val="22"/>
          <w:szCs w:val="22"/>
        </w:rPr>
        <w:t>l’AGO</w:t>
      </w:r>
      <w:r w:rsidRPr="00845B88">
        <w:rPr>
          <w:rFonts w:ascii="Arial" w:hAnsi="Arial" w:cs="Arial"/>
          <w:sz w:val="22"/>
          <w:szCs w:val="22"/>
        </w:rPr>
        <w:t xml:space="preserve"> un document présentant la part des résultats qu’il propose de distribuer aux associés coopérateurs (ristournes et rémunération du capital social sous la forme d’intérêts aux parts sociales) et la part des résultats des filiales destinés à la coopérative ainsi que les éléments pris en compte pour les déterminer. </w:t>
      </w:r>
      <w:r>
        <w:rPr>
          <w:rFonts w:ascii="Arial" w:hAnsi="Arial" w:cs="Arial"/>
          <w:sz w:val="22"/>
          <w:szCs w:val="22"/>
        </w:rPr>
        <w:t>Ces distributions ou l’absence de distribution doivent être motivées.</w:t>
      </w:r>
    </w:p>
    <w:p w14:paraId="176B3106" w14:textId="127F3080" w:rsidR="00845B88" w:rsidRDefault="00845B88" w:rsidP="00845B88">
      <w:pPr>
        <w:pStyle w:val="Paragraphedeliste"/>
        <w:spacing w:after="60"/>
        <w:ind w:left="568"/>
        <w:contextualSpacing w:val="0"/>
        <w:jc w:val="both"/>
        <w:rPr>
          <w:rFonts w:ascii="Arial" w:hAnsi="Arial" w:cs="Arial"/>
          <w:sz w:val="22"/>
          <w:szCs w:val="22"/>
        </w:rPr>
      </w:pPr>
      <w:r>
        <w:rPr>
          <w:rFonts w:ascii="Arial" w:hAnsi="Arial" w:cs="Arial"/>
          <w:sz w:val="22"/>
          <w:szCs w:val="22"/>
        </w:rPr>
        <w:t xml:space="preserve">Ce document est accompagné de l’attestation du Commissaire aux comptes sur </w:t>
      </w:r>
      <w:r w:rsidR="00887937">
        <w:rPr>
          <w:rFonts w:ascii="Arial" w:hAnsi="Arial" w:cs="Arial"/>
          <w:sz w:val="22"/>
          <w:szCs w:val="22"/>
        </w:rPr>
        <w:t>son exactitude.</w:t>
      </w:r>
    </w:p>
    <w:p w14:paraId="0A597EBD" w14:textId="0B72C5B5" w:rsidR="00845B88" w:rsidRPr="00EE3BFC" w:rsidRDefault="00845B88" w:rsidP="00845B88">
      <w:pPr>
        <w:pStyle w:val="Paragraphedeliste"/>
        <w:numPr>
          <w:ilvl w:val="0"/>
          <w:numId w:val="13"/>
        </w:numPr>
        <w:spacing w:after="60"/>
        <w:ind w:left="568" w:hanging="284"/>
        <w:contextualSpacing w:val="0"/>
        <w:jc w:val="both"/>
        <w:rPr>
          <w:rFonts w:ascii="Arial" w:hAnsi="Arial" w:cs="Arial"/>
          <w:b/>
          <w:bCs/>
          <w:sz w:val="22"/>
          <w:szCs w:val="22"/>
        </w:rPr>
      </w:pPr>
      <w:r>
        <w:rPr>
          <w:rFonts w:ascii="Arial" w:hAnsi="Arial" w:cs="Arial"/>
          <w:b/>
          <w:bCs/>
          <w:sz w:val="22"/>
          <w:szCs w:val="22"/>
        </w:rPr>
        <w:t>Sur le traitement des données personnelles</w:t>
      </w:r>
      <w:r w:rsidRPr="00EE3BFC">
        <w:rPr>
          <w:rFonts w:ascii="Arial" w:hAnsi="Arial" w:cs="Arial"/>
          <w:sz w:val="22"/>
          <w:szCs w:val="22"/>
        </w:rPr>
        <w:t xml:space="preserve"> </w:t>
      </w:r>
    </w:p>
    <w:p w14:paraId="265FDAF9" w14:textId="77777777" w:rsidR="00845B88" w:rsidRPr="00EE3BFC" w:rsidRDefault="00845B88" w:rsidP="00F00EDD">
      <w:pPr>
        <w:pStyle w:val="Paragraphedeliste"/>
        <w:spacing w:after="120"/>
        <w:ind w:left="567"/>
        <w:contextualSpacing w:val="0"/>
        <w:jc w:val="both"/>
        <w:rPr>
          <w:rFonts w:ascii="Arial" w:hAnsi="Arial" w:cs="Arial"/>
          <w:b/>
          <w:bCs/>
          <w:sz w:val="22"/>
          <w:szCs w:val="22"/>
        </w:rPr>
      </w:pPr>
      <w:r w:rsidRPr="00EE3BFC">
        <w:rPr>
          <w:rFonts w:ascii="Arial" w:hAnsi="Arial" w:cs="Arial"/>
          <w:sz w:val="22"/>
          <w:szCs w:val="22"/>
        </w:rPr>
        <w:t xml:space="preserve">Les </w:t>
      </w:r>
      <w:r>
        <w:rPr>
          <w:rFonts w:ascii="Arial" w:hAnsi="Arial" w:cs="Arial"/>
          <w:sz w:val="22"/>
          <w:szCs w:val="22"/>
        </w:rPr>
        <w:t xml:space="preserve">finalités et </w:t>
      </w:r>
      <w:r w:rsidRPr="00EE3BFC">
        <w:rPr>
          <w:rFonts w:ascii="Arial" w:hAnsi="Arial" w:cs="Arial"/>
          <w:sz w:val="22"/>
          <w:szCs w:val="22"/>
        </w:rPr>
        <w:t xml:space="preserve">modalités </w:t>
      </w:r>
      <w:r>
        <w:rPr>
          <w:rFonts w:ascii="Arial" w:hAnsi="Arial" w:cs="Arial"/>
          <w:sz w:val="22"/>
          <w:szCs w:val="22"/>
        </w:rPr>
        <w:t>du traitement de ces données</w:t>
      </w:r>
      <w:r w:rsidR="00F00EDD">
        <w:rPr>
          <w:rFonts w:ascii="Arial" w:hAnsi="Arial" w:cs="Arial"/>
          <w:sz w:val="22"/>
          <w:szCs w:val="22"/>
        </w:rPr>
        <w:t>, ainsi que le droit d’accès et de rectification</w:t>
      </w:r>
      <w:r>
        <w:rPr>
          <w:rFonts w:ascii="Arial" w:hAnsi="Arial" w:cs="Arial"/>
          <w:sz w:val="22"/>
          <w:szCs w:val="22"/>
        </w:rPr>
        <w:t xml:space="preserve"> sont précisés à l’article 4 du règlement intérieur</w:t>
      </w:r>
      <w:r w:rsidRPr="00EE3BFC">
        <w:rPr>
          <w:rFonts w:ascii="Arial" w:hAnsi="Arial" w:cs="Arial"/>
          <w:sz w:val="22"/>
          <w:szCs w:val="22"/>
        </w:rPr>
        <w:t>.</w:t>
      </w:r>
    </w:p>
    <w:p w14:paraId="466052C8" w14:textId="77777777" w:rsidR="00F00EDD" w:rsidRPr="00EE3BFC" w:rsidRDefault="00F00EDD" w:rsidP="00F00EDD">
      <w:pPr>
        <w:pStyle w:val="Paragraphedeliste"/>
        <w:numPr>
          <w:ilvl w:val="0"/>
          <w:numId w:val="13"/>
        </w:numPr>
        <w:spacing w:after="60"/>
        <w:ind w:left="568" w:hanging="284"/>
        <w:contextualSpacing w:val="0"/>
        <w:jc w:val="both"/>
        <w:rPr>
          <w:rFonts w:ascii="Arial" w:hAnsi="Arial" w:cs="Arial"/>
          <w:b/>
          <w:bCs/>
          <w:sz w:val="22"/>
          <w:szCs w:val="22"/>
        </w:rPr>
      </w:pPr>
      <w:r>
        <w:rPr>
          <w:rFonts w:ascii="Arial" w:hAnsi="Arial" w:cs="Arial"/>
          <w:b/>
          <w:bCs/>
          <w:sz w:val="22"/>
          <w:szCs w:val="22"/>
        </w:rPr>
        <w:t>Sur l’engagement</w:t>
      </w:r>
      <w:r w:rsidRPr="00EE3BFC">
        <w:rPr>
          <w:rFonts w:ascii="Arial" w:hAnsi="Arial" w:cs="Arial"/>
          <w:sz w:val="22"/>
          <w:szCs w:val="22"/>
        </w:rPr>
        <w:t xml:space="preserve"> </w:t>
      </w:r>
    </w:p>
    <w:p w14:paraId="785491B4" w14:textId="08164E13" w:rsidR="00F00EDD" w:rsidRPr="00F00EDD" w:rsidRDefault="00F00EDD" w:rsidP="00F00EDD">
      <w:pPr>
        <w:pStyle w:val="Paragraphedeliste"/>
        <w:spacing w:after="120"/>
        <w:ind w:left="567"/>
        <w:jc w:val="both"/>
        <w:rPr>
          <w:rFonts w:ascii="Arial" w:hAnsi="Arial" w:cs="Arial"/>
          <w:sz w:val="22"/>
          <w:szCs w:val="22"/>
        </w:rPr>
      </w:pPr>
      <w:r>
        <w:rPr>
          <w:rFonts w:ascii="Arial" w:hAnsi="Arial" w:cs="Arial"/>
          <w:sz w:val="22"/>
          <w:szCs w:val="22"/>
        </w:rPr>
        <w:t>L</w:t>
      </w:r>
      <w:r w:rsidRPr="00F00EDD">
        <w:rPr>
          <w:rFonts w:ascii="Arial" w:hAnsi="Arial" w:cs="Arial"/>
          <w:sz w:val="22"/>
          <w:szCs w:val="22"/>
        </w:rPr>
        <w:t>e Conseil d’administration met à disposition de chaque associé coopérateur, un document récapitulant son engagement. Ce document est mis à disposition lors de l’adhésion de l’associé coopérateur, ainsi qu’à chacune de ses modifications et, en tout cas, à l’issue de chaque assemblée générale ordinaire</w:t>
      </w:r>
      <w:r w:rsidR="006A450E">
        <w:rPr>
          <w:rFonts w:ascii="Arial" w:hAnsi="Arial" w:cs="Arial"/>
          <w:sz w:val="22"/>
          <w:szCs w:val="22"/>
        </w:rPr>
        <w:t>.</w:t>
      </w:r>
    </w:p>
    <w:p w14:paraId="5F66986E" w14:textId="3F6DC92E" w:rsidR="00F00EDD" w:rsidRDefault="00F00EDD" w:rsidP="00025918">
      <w:pPr>
        <w:pStyle w:val="Paragraphedeliste"/>
        <w:spacing w:after="120"/>
        <w:ind w:left="567"/>
        <w:contextualSpacing w:val="0"/>
        <w:jc w:val="both"/>
        <w:rPr>
          <w:rFonts w:ascii="Arial" w:hAnsi="Arial" w:cs="Arial"/>
          <w:color w:val="00B050"/>
          <w:sz w:val="22"/>
          <w:szCs w:val="22"/>
        </w:rPr>
      </w:pPr>
      <w:r w:rsidRPr="00F00EDD">
        <w:rPr>
          <w:rFonts w:ascii="Arial" w:hAnsi="Arial" w:cs="Arial"/>
          <w:sz w:val="22"/>
          <w:szCs w:val="22"/>
        </w:rPr>
        <w:t xml:space="preserve">Il précise le capital social souscrit, la durée d’engagement, la date d’échéance, les modalités de retrait, les quantités et les caractéristiques des produits à livrer ainsi que les modalités de </w:t>
      </w:r>
      <w:r>
        <w:rPr>
          <w:rFonts w:ascii="Arial" w:hAnsi="Arial" w:cs="Arial"/>
          <w:sz w:val="22"/>
          <w:szCs w:val="22"/>
        </w:rPr>
        <w:t xml:space="preserve">paiement </w:t>
      </w:r>
      <w:r w:rsidRPr="00F00EDD">
        <w:rPr>
          <w:rFonts w:ascii="Arial" w:hAnsi="Arial" w:cs="Arial"/>
          <w:sz w:val="22"/>
          <w:szCs w:val="22"/>
        </w:rPr>
        <w:t xml:space="preserve">des produits apportés </w:t>
      </w:r>
      <w:r w:rsidRPr="00F00EDD">
        <w:rPr>
          <w:rFonts w:ascii="Arial" w:hAnsi="Arial" w:cs="Arial"/>
          <w:color w:val="009999"/>
          <w:sz w:val="22"/>
          <w:szCs w:val="22"/>
        </w:rPr>
        <w:t>ainsi que les services utilisés et les modalités de détermination et de paiement du prix de ces services</w:t>
      </w:r>
      <w:r>
        <w:rPr>
          <w:rFonts w:ascii="Arial" w:hAnsi="Arial" w:cs="Arial"/>
          <w:color w:val="00B050"/>
          <w:sz w:val="22"/>
          <w:szCs w:val="22"/>
        </w:rPr>
        <w:t>.</w:t>
      </w:r>
    </w:p>
    <w:p w14:paraId="2F3F0C9A" w14:textId="1D77844E" w:rsidR="00556669" w:rsidRPr="00EE3BFC" w:rsidRDefault="00556669" w:rsidP="00573683">
      <w:pPr>
        <w:pStyle w:val="Paragraphedeliste"/>
        <w:numPr>
          <w:ilvl w:val="0"/>
          <w:numId w:val="13"/>
        </w:numPr>
        <w:spacing w:after="60"/>
        <w:ind w:left="568" w:hanging="284"/>
        <w:contextualSpacing w:val="0"/>
        <w:jc w:val="both"/>
        <w:rPr>
          <w:rFonts w:ascii="Arial" w:hAnsi="Arial" w:cs="Arial"/>
          <w:b/>
          <w:bCs/>
          <w:sz w:val="22"/>
          <w:szCs w:val="22"/>
        </w:rPr>
      </w:pPr>
      <w:r>
        <w:rPr>
          <w:rFonts w:ascii="Arial" w:hAnsi="Arial" w:cs="Arial"/>
          <w:b/>
          <w:bCs/>
          <w:sz w:val="22"/>
          <w:szCs w:val="22"/>
        </w:rPr>
        <w:t>Sur les aides de la coopérative au développement des exploitations</w:t>
      </w:r>
      <w:r w:rsidRPr="00EE3BFC">
        <w:rPr>
          <w:rFonts w:ascii="Arial" w:hAnsi="Arial" w:cs="Arial"/>
          <w:sz w:val="22"/>
          <w:szCs w:val="22"/>
        </w:rPr>
        <w:t xml:space="preserve"> </w:t>
      </w:r>
    </w:p>
    <w:p w14:paraId="71CBC4AC" w14:textId="785A3D7F" w:rsidR="0022552E" w:rsidRDefault="003E581D" w:rsidP="00573683">
      <w:pPr>
        <w:pStyle w:val="Paragraphedeliste"/>
        <w:spacing w:after="60"/>
        <w:ind w:left="567"/>
        <w:contextualSpacing w:val="0"/>
        <w:jc w:val="both"/>
        <w:rPr>
          <w:rFonts w:ascii="Arial" w:hAnsi="Arial" w:cs="Arial"/>
          <w:sz w:val="22"/>
          <w:szCs w:val="22"/>
        </w:rPr>
      </w:pPr>
      <w:r>
        <w:rPr>
          <w:rFonts w:ascii="Arial" w:hAnsi="Arial" w:cs="Arial"/>
          <w:sz w:val="22"/>
          <w:szCs w:val="22"/>
        </w:rPr>
        <w:t xml:space="preserve">La coopérative accompagne ses producteurs par différentes mesures d’aide </w:t>
      </w:r>
      <w:r w:rsidR="001D77D8">
        <w:rPr>
          <w:rFonts w:ascii="Arial" w:hAnsi="Arial" w:cs="Arial"/>
          <w:sz w:val="22"/>
          <w:szCs w:val="22"/>
        </w:rPr>
        <w:t>ou de solidarité dont les modalités, conditions d’accès, contreparties pour la coopérative, ….</w:t>
      </w:r>
      <w:r>
        <w:rPr>
          <w:rFonts w:ascii="Arial" w:hAnsi="Arial" w:cs="Arial"/>
          <w:sz w:val="22"/>
          <w:szCs w:val="22"/>
        </w:rPr>
        <w:t xml:space="preserve"> </w:t>
      </w:r>
      <w:proofErr w:type="gramStart"/>
      <w:r>
        <w:rPr>
          <w:rFonts w:ascii="Arial" w:hAnsi="Arial" w:cs="Arial"/>
          <w:sz w:val="22"/>
          <w:szCs w:val="22"/>
        </w:rPr>
        <w:t>sont</w:t>
      </w:r>
      <w:proofErr w:type="gramEnd"/>
      <w:r>
        <w:rPr>
          <w:rFonts w:ascii="Arial" w:hAnsi="Arial" w:cs="Arial"/>
          <w:sz w:val="22"/>
          <w:szCs w:val="22"/>
        </w:rPr>
        <w:t xml:space="preserve"> détaillées à l’article 11 du règlement intérieur : </w:t>
      </w:r>
    </w:p>
    <w:p w14:paraId="71F65D9C" w14:textId="22474C2B" w:rsidR="003E581D" w:rsidRPr="001D77D8" w:rsidRDefault="003E581D" w:rsidP="00573683">
      <w:pPr>
        <w:pStyle w:val="Paragraphedeliste"/>
        <w:numPr>
          <w:ilvl w:val="0"/>
          <w:numId w:val="14"/>
        </w:numPr>
        <w:spacing w:after="40"/>
        <w:ind w:left="993" w:hanging="306"/>
        <w:contextualSpacing w:val="0"/>
        <w:rPr>
          <w:rFonts w:ascii="Arial" w:hAnsi="Arial" w:cs="Arial"/>
          <w:sz w:val="22"/>
          <w:szCs w:val="22"/>
          <w:highlight w:val="yellow"/>
        </w:rPr>
      </w:pPr>
      <w:r w:rsidRPr="001D77D8">
        <w:rPr>
          <w:rFonts w:ascii="Arial" w:hAnsi="Arial" w:cs="Arial"/>
          <w:sz w:val="22"/>
          <w:szCs w:val="22"/>
          <w:highlight w:val="yellow"/>
        </w:rPr>
        <w:t>Aide à la plantation</w:t>
      </w:r>
      <w:r w:rsidR="009F377A" w:rsidRPr="001D77D8">
        <w:rPr>
          <w:rFonts w:ascii="Arial" w:hAnsi="Arial" w:cs="Arial"/>
          <w:sz w:val="22"/>
          <w:szCs w:val="22"/>
          <w:highlight w:val="yellow"/>
        </w:rPr>
        <w:t>,</w:t>
      </w:r>
    </w:p>
    <w:p w14:paraId="0BEB8DDD" w14:textId="2441DF25" w:rsidR="003E581D" w:rsidRPr="001D77D8" w:rsidRDefault="003E581D" w:rsidP="00573683">
      <w:pPr>
        <w:pStyle w:val="Paragraphedeliste"/>
        <w:numPr>
          <w:ilvl w:val="0"/>
          <w:numId w:val="14"/>
        </w:numPr>
        <w:spacing w:after="40"/>
        <w:ind w:left="993" w:hanging="306"/>
        <w:contextualSpacing w:val="0"/>
        <w:rPr>
          <w:rFonts w:ascii="Arial" w:hAnsi="Arial" w:cs="Arial"/>
          <w:sz w:val="22"/>
          <w:szCs w:val="22"/>
          <w:highlight w:val="yellow"/>
        </w:rPr>
      </w:pPr>
      <w:r w:rsidRPr="001D77D8">
        <w:rPr>
          <w:rFonts w:ascii="Arial" w:hAnsi="Arial" w:cs="Arial"/>
          <w:sz w:val="22"/>
          <w:szCs w:val="22"/>
          <w:highlight w:val="yellow"/>
        </w:rPr>
        <w:t>Aide à l’acquisition de foncier</w:t>
      </w:r>
      <w:r w:rsidR="009F377A" w:rsidRPr="001D77D8">
        <w:rPr>
          <w:rFonts w:ascii="Arial" w:hAnsi="Arial" w:cs="Arial"/>
          <w:sz w:val="22"/>
          <w:szCs w:val="22"/>
          <w:highlight w:val="yellow"/>
        </w:rPr>
        <w:t>,</w:t>
      </w:r>
    </w:p>
    <w:p w14:paraId="363028B8" w14:textId="5ABDD603" w:rsidR="003E581D" w:rsidRPr="001D77D8" w:rsidRDefault="003E581D" w:rsidP="00573683">
      <w:pPr>
        <w:pStyle w:val="Paragraphedeliste"/>
        <w:numPr>
          <w:ilvl w:val="0"/>
          <w:numId w:val="14"/>
        </w:numPr>
        <w:spacing w:after="40"/>
        <w:ind w:left="993" w:hanging="306"/>
        <w:contextualSpacing w:val="0"/>
        <w:rPr>
          <w:rFonts w:ascii="Arial" w:hAnsi="Arial" w:cs="Arial"/>
          <w:sz w:val="22"/>
          <w:szCs w:val="22"/>
          <w:highlight w:val="yellow"/>
        </w:rPr>
      </w:pPr>
      <w:r w:rsidRPr="001D77D8">
        <w:rPr>
          <w:rFonts w:ascii="Arial" w:hAnsi="Arial" w:cs="Arial"/>
          <w:sz w:val="22"/>
          <w:szCs w:val="22"/>
          <w:highlight w:val="yellow"/>
        </w:rPr>
        <w:t>Appui technique à la création de vignoble</w:t>
      </w:r>
      <w:r w:rsidR="006A450E">
        <w:rPr>
          <w:rFonts w:ascii="Arial" w:hAnsi="Arial" w:cs="Arial"/>
          <w:sz w:val="22"/>
          <w:szCs w:val="22"/>
          <w:highlight w:val="yellow"/>
        </w:rPr>
        <w:t>s</w:t>
      </w:r>
      <w:r w:rsidR="009F377A" w:rsidRPr="001D77D8">
        <w:rPr>
          <w:rFonts w:ascii="Arial" w:hAnsi="Arial" w:cs="Arial"/>
          <w:sz w:val="22"/>
          <w:szCs w:val="22"/>
          <w:highlight w:val="yellow"/>
        </w:rPr>
        <w:t xml:space="preserve">, </w:t>
      </w:r>
    </w:p>
    <w:p w14:paraId="23F77CA9" w14:textId="38F62234" w:rsidR="009F377A" w:rsidRPr="001D77D8" w:rsidRDefault="009F377A" w:rsidP="00573683">
      <w:pPr>
        <w:pStyle w:val="Paragraphedeliste"/>
        <w:numPr>
          <w:ilvl w:val="0"/>
          <w:numId w:val="14"/>
        </w:numPr>
        <w:spacing w:after="40"/>
        <w:ind w:left="993" w:hanging="306"/>
        <w:contextualSpacing w:val="0"/>
        <w:rPr>
          <w:rFonts w:ascii="Arial" w:hAnsi="Arial" w:cs="Arial"/>
          <w:sz w:val="22"/>
          <w:szCs w:val="22"/>
          <w:highlight w:val="yellow"/>
        </w:rPr>
      </w:pPr>
      <w:r w:rsidRPr="001D77D8">
        <w:rPr>
          <w:rFonts w:ascii="Arial" w:hAnsi="Arial" w:cs="Arial"/>
          <w:sz w:val="22"/>
          <w:szCs w:val="22"/>
          <w:highlight w:val="yellow"/>
        </w:rPr>
        <w:t>Acomptes anticipés</w:t>
      </w:r>
      <w:r w:rsidR="00B15303" w:rsidRPr="001D77D8">
        <w:rPr>
          <w:rFonts w:ascii="Arial" w:hAnsi="Arial" w:cs="Arial"/>
          <w:sz w:val="22"/>
          <w:szCs w:val="22"/>
          <w:highlight w:val="yellow"/>
        </w:rPr>
        <w:t xml:space="preserve"> ou avance sur solde de récolte</w:t>
      </w:r>
    </w:p>
    <w:p w14:paraId="558B027A" w14:textId="14780451" w:rsidR="001D77D8" w:rsidRPr="001D77D8" w:rsidRDefault="001D77D8" w:rsidP="00025918">
      <w:pPr>
        <w:pStyle w:val="Paragraphedeliste"/>
        <w:numPr>
          <w:ilvl w:val="0"/>
          <w:numId w:val="14"/>
        </w:numPr>
        <w:spacing w:after="120"/>
        <w:ind w:left="992" w:hanging="306"/>
        <w:contextualSpacing w:val="0"/>
        <w:rPr>
          <w:rFonts w:ascii="Arial" w:hAnsi="Arial" w:cs="Arial"/>
          <w:sz w:val="22"/>
          <w:szCs w:val="22"/>
          <w:highlight w:val="yellow"/>
        </w:rPr>
      </w:pPr>
      <w:r w:rsidRPr="001D77D8">
        <w:rPr>
          <w:rFonts w:ascii="Arial" w:hAnsi="Arial" w:cs="Arial"/>
          <w:sz w:val="22"/>
          <w:szCs w:val="22"/>
          <w:highlight w:val="yellow"/>
        </w:rPr>
        <w:t>……………………………………………………</w:t>
      </w:r>
    </w:p>
    <w:p w14:paraId="45D222C2" w14:textId="4F5E51F8" w:rsidR="001D77D8" w:rsidRPr="001D77D8" w:rsidRDefault="001D77D8" w:rsidP="00573683">
      <w:pPr>
        <w:pStyle w:val="Paragraphedeliste"/>
        <w:spacing w:after="120"/>
        <w:ind w:left="284"/>
        <w:contextualSpacing w:val="0"/>
        <w:jc w:val="both"/>
        <w:rPr>
          <w:rFonts w:ascii="Arial" w:hAnsi="Arial" w:cs="Arial"/>
          <w:sz w:val="22"/>
          <w:szCs w:val="22"/>
        </w:rPr>
      </w:pPr>
      <w:r w:rsidRPr="001D77D8">
        <w:rPr>
          <w:rFonts w:ascii="Arial" w:hAnsi="Arial" w:cs="Arial"/>
          <w:sz w:val="22"/>
          <w:szCs w:val="22"/>
        </w:rPr>
        <w:t xml:space="preserve">Pour toutes ces informations, outre </w:t>
      </w:r>
      <w:r>
        <w:rPr>
          <w:rFonts w:ascii="Arial" w:hAnsi="Arial" w:cs="Arial"/>
          <w:sz w:val="22"/>
          <w:szCs w:val="22"/>
        </w:rPr>
        <w:t xml:space="preserve">les documents cités, la coopérative communique avec ses adhérents par courrier électronique </w:t>
      </w:r>
      <w:r w:rsidR="006A450E">
        <w:rPr>
          <w:rFonts w:ascii="Arial" w:hAnsi="Arial" w:cs="Arial"/>
          <w:sz w:val="22"/>
          <w:szCs w:val="22"/>
        </w:rPr>
        <w:t>—</w:t>
      </w:r>
      <w:r>
        <w:rPr>
          <w:rFonts w:ascii="Arial" w:hAnsi="Arial" w:cs="Arial"/>
          <w:sz w:val="22"/>
          <w:szCs w:val="22"/>
        </w:rPr>
        <w:t xml:space="preserve"> s’ils ont fourni leur adresse </w:t>
      </w:r>
      <w:proofErr w:type="gramStart"/>
      <w:r>
        <w:rPr>
          <w:rFonts w:ascii="Arial" w:hAnsi="Arial" w:cs="Arial"/>
          <w:sz w:val="22"/>
          <w:szCs w:val="22"/>
        </w:rPr>
        <w:t>e-mail</w:t>
      </w:r>
      <w:proofErr w:type="gramEnd"/>
      <w:r>
        <w:rPr>
          <w:rFonts w:ascii="Arial" w:hAnsi="Arial" w:cs="Arial"/>
          <w:sz w:val="22"/>
          <w:szCs w:val="22"/>
        </w:rPr>
        <w:t xml:space="preserve"> </w:t>
      </w:r>
      <w:r w:rsidR="006A450E">
        <w:rPr>
          <w:rFonts w:ascii="Arial" w:hAnsi="Arial" w:cs="Arial"/>
          <w:sz w:val="22"/>
          <w:szCs w:val="22"/>
        </w:rPr>
        <w:t>—</w:t>
      </w:r>
      <w:r>
        <w:rPr>
          <w:rFonts w:ascii="Arial" w:hAnsi="Arial" w:cs="Arial"/>
          <w:sz w:val="22"/>
          <w:szCs w:val="22"/>
        </w:rPr>
        <w:t xml:space="preserve"> mais également </w:t>
      </w:r>
      <w:r w:rsidRPr="001D77D8">
        <w:rPr>
          <w:rFonts w:ascii="Arial" w:hAnsi="Arial" w:cs="Arial"/>
          <w:sz w:val="22"/>
          <w:szCs w:val="22"/>
          <w:highlight w:val="yellow"/>
        </w:rPr>
        <w:t xml:space="preserve">via l’extranet, </w:t>
      </w:r>
      <w:r>
        <w:rPr>
          <w:rFonts w:ascii="Arial" w:hAnsi="Arial" w:cs="Arial"/>
          <w:sz w:val="22"/>
          <w:szCs w:val="22"/>
          <w:highlight w:val="yellow"/>
        </w:rPr>
        <w:t xml:space="preserve">la newsletter </w:t>
      </w:r>
      <w:r w:rsidRPr="001D77D8">
        <w:rPr>
          <w:rFonts w:ascii="Arial" w:hAnsi="Arial" w:cs="Arial"/>
          <w:color w:val="FF0000"/>
          <w:sz w:val="22"/>
          <w:szCs w:val="22"/>
          <w:highlight w:val="yellow"/>
        </w:rPr>
        <w:t>préciser la périodicité</w:t>
      </w:r>
      <w:r>
        <w:rPr>
          <w:rFonts w:ascii="Arial" w:hAnsi="Arial" w:cs="Arial"/>
          <w:sz w:val="22"/>
          <w:szCs w:val="22"/>
          <w:highlight w:val="yellow"/>
        </w:rPr>
        <w:t xml:space="preserve">, </w:t>
      </w:r>
      <w:r w:rsidRPr="001D77D8">
        <w:rPr>
          <w:rFonts w:ascii="Arial" w:hAnsi="Arial" w:cs="Arial"/>
          <w:sz w:val="22"/>
          <w:szCs w:val="22"/>
          <w:highlight w:val="yellow"/>
        </w:rPr>
        <w:t xml:space="preserve">…………….. </w:t>
      </w:r>
      <w:proofErr w:type="gramStart"/>
      <w:r w:rsidRPr="001D77D8">
        <w:rPr>
          <w:rFonts w:ascii="Arial" w:hAnsi="Arial" w:cs="Arial"/>
          <w:color w:val="FF0000"/>
          <w:sz w:val="22"/>
          <w:szCs w:val="22"/>
          <w:highlight w:val="yellow"/>
        </w:rPr>
        <w:t>préciser</w:t>
      </w:r>
      <w:proofErr w:type="gramEnd"/>
      <w:r>
        <w:rPr>
          <w:rFonts w:ascii="Arial" w:hAnsi="Arial" w:cs="Arial"/>
          <w:color w:val="FF0000"/>
          <w:sz w:val="22"/>
          <w:szCs w:val="22"/>
          <w:highlight w:val="yellow"/>
        </w:rPr>
        <w:t xml:space="preserve"> les autres médias</w:t>
      </w:r>
      <w:r w:rsidRPr="001D77D8">
        <w:rPr>
          <w:rFonts w:ascii="Arial" w:hAnsi="Arial" w:cs="Arial"/>
          <w:color w:val="FF0000"/>
          <w:sz w:val="22"/>
          <w:szCs w:val="22"/>
          <w:highlight w:val="yellow"/>
        </w:rPr>
        <w:t xml:space="preserve"> </w:t>
      </w:r>
      <w:r w:rsidRPr="001D77D8">
        <w:rPr>
          <w:rFonts w:ascii="Arial" w:hAnsi="Arial" w:cs="Arial"/>
          <w:sz w:val="22"/>
          <w:szCs w:val="22"/>
          <w:highlight w:val="yellow"/>
        </w:rPr>
        <w:t>………………</w:t>
      </w:r>
    </w:p>
    <w:p w14:paraId="7DF29F7B" w14:textId="4975C34C" w:rsidR="00F00EDD" w:rsidRPr="00F00EDD" w:rsidRDefault="001218EC" w:rsidP="001218EC">
      <w:pPr>
        <w:pStyle w:val="Paragraphedeliste"/>
        <w:numPr>
          <w:ilvl w:val="0"/>
          <w:numId w:val="10"/>
        </w:numPr>
        <w:spacing w:after="120"/>
        <w:ind w:left="284" w:hanging="294"/>
        <w:contextualSpacing w:val="0"/>
        <w:jc w:val="both"/>
        <w:rPr>
          <w:rFonts w:ascii="Arial" w:hAnsi="Arial" w:cs="Arial"/>
          <w:b/>
          <w:bCs/>
          <w:sz w:val="22"/>
          <w:szCs w:val="22"/>
        </w:rPr>
      </w:pPr>
      <w:r>
        <w:rPr>
          <w:rFonts w:ascii="Arial" w:hAnsi="Arial" w:cs="Arial"/>
          <w:b/>
          <w:bCs/>
          <w:sz w:val="22"/>
          <w:szCs w:val="22"/>
        </w:rPr>
        <w:t>Le droit à la défense dans</w:t>
      </w:r>
      <w:r w:rsidR="00F00EDD">
        <w:rPr>
          <w:rFonts w:ascii="Arial" w:hAnsi="Arial" w:cs="Arial"/>
          <w:b/>
          <w:bCs/>
          <w:sz w:val="22"/>
          <w:szCs w:val="22"/>
        </w:rPr>
        <w:t xml:space="preserve"> le règlement des litiges</w:t>
      </w:r>
    </w:p>
    <w:p w14:paraId="5FDD249F" w14:textId="693ADABF" w:rsidR="00F00EDD" w:rsidRDefault="001218EC" w:rsidP="001218EC">
      <w:pPr>
        <w:pStyle w:val="Paragraphedeliste"/>
        <w:numPr>
          <w:ilvl w:val="0"/>
          <w:numId w:val="15"/>
        </w:numPr>
        <w:spacing w:after="120"/>
        <w:ind w:left="567" w:hanging="295"/>
        <w:contextualSpacing w:val="0"/>
        <w:jc w:val="both"/>
        <w:rPr>
          <w:rFonts w:ascii="Arial" w:hAnsi="Arial" w:cs="Arial"/>
          <w:sz w:val="22"/>
          <w:szCs w:val="22"/>
        </w:rPr>
      </w:pPr>
      <w:r>
        <w:rPr>
          <w:rFonts w:ascii="Arial" w:hAnsi="Arial" w:cs="Arial"/>
          <w:sz w:val="22"/>
          <w:szCs w:val="22"/>
        </w:rPr>
        <w:t xml:space="preserve">Le règlement intérieur rappelle à l’article 12 que le Conseil est la première instance de recours et que l’associé peut recourir </w:t>
      </w:r>
      <w:r w:rsidRPr="00273021">
        <w:rPr>
          <w:rFonts w:ascii="Arial" w:hAnsi="Arial" w:cs="Arial"/>
          <w:sz w:val="22"/>
          <w:szCs w:val="22"/>
        </w:rPr>
        <w:t xml:space="preserve">à la </w:t>
      </w:r>
      <w:r w:rsidR="000E4790" w:rsidRPr="00273021">
        <w:rPr>
          <w:rFonts w:ascii="Arial" w:hAnsi="Arial" w:cs="Arial"/>
          <w:sz w:val="22"/>
          <w:szCs w:val="22"/>
        </w:rPr>
        <w:t>conciliation de justice et</w:t>
      </w:r>
      <w:r w:rsidR="000E4790">
        <w:rPr>
          <w:rFonts w:ascii="Arial" w:hAnsi="Arial" w:cs="Arial"/>
          <w:sz w:val="22"/>
          <w:szCs w:val="22"/>
        </w:rPr>
        <w:t xml:space="preserve"> à la </w:t>
      </w:r>
      <w:r>
        <w:rPr>
          <w:rFonts w:ascii="Arial" w:hAnsi="Arial" w:cs="Arial"/>
          <w:sz w:val="22"/>
          <w:szCs w:val="22"/>
        </w:rPr>
        <w:t>médiation.</w:t>
      </w:r>
    </w:p>
    <w:p w14:paraId="41D2DA2D" w14:textId="77777777" w:rsidR="001218EC" w:rsidRDefault="001218EC" w:rsidP="001218EC">
      <w:pPr>
        <w:pStyle w:val="Paragraphedeliste"/>
        <w:numPr>
          <w:ilvl w:val="0"/>
          <w:numId w:val="15"/>
        </w:numPr>
        <w:spacing w:after="120"/>
        <w:ind w:left="567" w:hanging="295"/>
        <w:contextualSpacing w:val="0"/>
        <w:jc w:val="both"/>
        <w:rPr>
          <w:rFonts w:ascii="Arial" w:hAnsi="Arial" w:cs="Arial"/>
          <w:sz w:val="22"/>
          <w:szCs w:val="22"/>
        </w:rPr>
      </w:pPr>
      <w:r>
        <w:rPr>
          <w:rFonts w:ascii="Arial" w:hAnsi="Arial" w:cs="Arial"/>
          <w:sz w:val="22"/>
          <w:szCs w:val="22"/>
        </w:rPr>
        <w:t>Le paragraphe 8 de l’article 8 des statuts prévoit que l’associé coopérateur doit être mis en demeure de s’expliquer avant toute application des sanctions des paragraphes 6 (contribution aux charges fixes) et 7 (pénalités) au titre du non-respect de ses engagements d’activité.</w:t>
      </w:r>
    </w:p>
    <w:p w14:paraId="5108D833" w14:textId="77777777" w:rsidR="008B7F57" w:rsidRDefault="001218EC" w:rsidP="00EA762C">
      <w:pPr>
        <w:pStyle w:val="Paragraphedeliste"/>
        <w:numPr>
          <w:ilvl w:val="0"/>
          <w:numId w:val="15"/>
        </w:numPr>
        <w:spacing w:after="60"/>
        <w:ind w:left="567" w:hanging="295"/>
        <w:contextualSpacing w:val="0"/>
        <w:jc w:val="both"/>
        <w:rPr>
          <w:rFonts w:ascii="Arial" w:hAnsi="Arial" w:cs="Arial"/>
          <w:sz w:val="22"/>
          <w:szCs w:val="22"/>
        </w:rPr>
      </w:pPr>
      <w:r>
        <w:rPr>
          <w:rFonts w:ascii="Arial" w:hAnsi="Arial" w:cs="Arial"/>
          <w:sz w:val="22"/>
          <w:szCs w:val="22"/>
        </w:rPr>
        <w:t>L</w:t>
      </w:r>
      <w:r w:rsidR="008B7F57">
        <w:rPr>
          <w:rFonts w:ascii="Arial" w:hAnsi="Arial" w:cs="Arial"/>
          <w:sz w:val="22"/>
          <w:szCs w:val="22"/>
        </w:rPr>
        <w:t>es statuts indiquent que l</w:t>
      </w:r>
      <w:r>
        <w:rPr>
          <w:rFonts w:ascii="Arial" w:hAnsi="Arial" w:cs="Arial"/>
          <w:sz w:val="22"/>
          <w:szCs w:val="22"/>
        </w:rPr>
        <w:t>’associé dispose également du recours devant l’AG</w:t>
      </w:r>
      <w:r w:rsidR="008B7F57">
        <w:rPr>
          <w:rFonts w:ascii="Arial" w:hAnsi="Arial" w:cs="Arial"/>
          <w:sz w:val="22"/>
          <w:szCs w:val="22"/>
        </w:rPr>
        <w:t> :</w:t>
      </w:r>
    </w:p>
    <w:p w14:paraId="5B5AECED" w14:textId="6BAB71B5" w:rsidR="001218EC" w:rsidRDefault="008B7F57" w:rsidP="008B7F57">
      <w:pPr>
        <w:pStyle w:val="Paragraphedeliste"/>
        <w:numPr>
          <w:ilvl w:val="0"/>
          <w:numId w:val="14"/>
        </w:numPr>
        <w:spacing w:after="40"/>
        <w:ind w:left="993" w:hanging="306"/>
        <w:contextualSpacing w:val="0"/>
        <w:rPr>
          <w:rFonts w:ascii="Arial" w:hAnsi="Arial" w:cs="Arial"/>
          <w:sz w:val="22"/>
          <w:szCs w:val="22"/>
        </w:rPr>
      </w:pPr>
      <w:r>
        <w:rPr>
          <w:rFonts w:ascii="Arial" w:hAnsi="Arial" w:cs="Arial"/>
          <w:sz w:val="22"/>
          <w:szCs w:val="22"/>
        </w:rPr>
        <w:t>E</w:t>
      </w:r>
      <w:r w:rsidR="001218EC">
        <w:rPr>
          <w:rFonts w:ascii="Arial" w:hAnsi="Arial" w:cs="Arial"/>
          <w:sz w:val="22"/>
          <w:szCs w:val="22"/>
        </w:rPr>
        <w:t xml:space="preserve">n cas de refus du Conseil de le laisser se retirer avant le terme de son engagement (article 11 </w:t>
      </w:r>
      <w:r>
        <w:rPr>
          <w:rFonts w:ascii="Arial" w:hAnsi="Arial" w:cs="Arial"/>
          <w:sz w:val="22"/>
          <w:szCs w:val="22"/>
        </w:rPr>
        <w:t>§</w:t>
      </w:r>
      <w:r w:rsidR="001218EC">
        <w:rPr>
          <w:rFonts w:ascii="Arial" w:hAnsi="Arial" w:cs="Arial"/>
          <w:sz w:val="22"/>
          <w:szCs w:val="22"/>
        </w:rPr>
        <w:t xml:space="preserve"> 5 et 6</w:t>
      </w:r>
      <w:r w:rsidR="00A86AD2" w:rsidRPr="00A86AD2">
        <w:rPr>
          <w:rFonts w:ascii="Arial" w:eastAsia="Calibri" w:hAnsi="Arial" w:cs="Arial"/>
          <w:color w:val="000000"/>
          <w:sz w:val="22"/>
          <w:szCs w:val="22"/>
          <w:lang w:eastAsia="en-US"/>
        </w:rPr>
        <w:t xml:space="preserve"> </w:t>
      </w:r>
      <w:r w:rsidR="00A86AD2">
        <w:rPr>
          <w:rFonts w:ascii="Arial" w:eastAsia="Calibri" w:hAnsi="Arial" w:cs="Arial"/>
          <w:color w:val="000000"/>
          <w:sz w:val="22"/>
          <w:szCs w:val="22"/>
          <w:lang w:eastAsia="en-US"/>
        </w:rPr>
        <w:t>des statuts</w:t>
      </w:r>
      <w:r w:rsidR="001218EC">
        <w:rPr>
          <w:rFonts w:ascii="Arial" w:hAnsi="Arial" w:cs="Arial"/>
          <w:sz w:val="22"/>
          <w:szCs w:val="22"/>
        </w:rPr>
        <w:t>)</w:t>
      </w:r>
    </w:p>
    <w:p w14:paraId="4A40161D" w14:textId="54C14EDB" w:rsidR="008B7F57" w:rsidRDefault="008B7F57" w:rsidP="008B7F57">
      <w:pPr>
        <w:pStyle w:val="Paragraphedeliste"/>
        <w:numPr>
          <w:ilvl w:val="0"/>
          <w:numId w:val="14"/>
        </w:numPr>
        <w:spacing w:after="40"/>
        <w:ind w:left="993" w:hanging="306"/>
        <w:contextualSpacing w:val="0"/>
        <w:rPr>
          <w:rFonts w:ascii="Arial" w:hAnsi="Arial" w:cs="Arial"/>
          <w:sz w:val="22"/>
          <w:szCs w:val="22"/>
        </w:rPr>
      </w:pPr>
      <w:r>
        <w:rPr>
          <w:rFonts w:ascii="Arial" w:hAnsi="Arial" w:cs="Arial"/>
          <w:sz w:val="22"/>
          <w:szCs w:val="22"/>
        </w:rPr>
        <w:t>En cas d’exclusion (article 12 § 3</w:t>
      </w:r>
      <w:r w:rsidR="00A86AD2" w:rsidRPr="00A86AD2">
        <w:rPr>
          <w:rFonts w:ascii="Arial" w:eastAsia="Calibri" w:hAnsi="Arial" w:cs="Arial"/>
          <w:color w:val="000000"/>
          <w:sz w:val="22"/>
          <w:szCs w:val="22"/>
          <w:lang w:eastAsia="en-US"/>
        </w:rPr>
        <w:t xml:space="preserve"> </w:t>
      </w:r>
      <w:r w:rsidR="00A86AD2">
        <w:rPr>
          <w:rFonts w:ascii="Arial" w:eastAsia="Calibri" w:hAnsi="Arial" w:cs="Arial"/>
          <w:color w:val="000000"/>
          <w:sz w:val="22"/>
          <w:szCs w:val="22"/>
          <w:lang w:eastAsia="en-US"/>
        </w:rPr>
        <w:t>des statuts</w:t>
      </w:r>
      <w:r>
        <w:rPr>
          <w:rFonts w:ascii="Arial" w:hAnsi="Arial" w:cs="Arial"/>
          <w:sz w:val="22"/>
          <w:szCs w:val="22"/>
        </w:rPr>
        <w:t>)</w:t>
      </w:r>
    </w:p>
    <w:p w14:paraId="179D4475" w14:textId="37F58645" w:rsidR="008B7F57" w:rsidRDefault="00246DDF" w:rsidP="00246DDF">
      <w:pPr>
        <w:pStyle w:val="Paragraphedeliste"/>
        <w:numPr>
          <w:ilvl w:val="0"/>
          <w:numId w:val="14"/>
        </w:numPr>
        <w:spacing w:after="40"/>
        <w:ind w:left="993" w:hanging="306"/>
        <w:contextualSpacing w:val="0"/>
        <w:jc w:val="both"/>
        <w:rPr>
          <w:rFonts w:ascii="Arial" w:hAnsi="Arial" w:cs="Arial"/>
          <w:sz w:val="22"/>
          <w:szCs w:val="22"/>
        </w:rPr>
      </w:pPr>
      <w:r>
        <w:rPr>
          <w:rFonts w:ascii="Arial" w:hAnsi="Arial" w:cs="Arial"/>
          <w:sz w:val="22"/>
          <w:szCs w:val="22"/>
        </w:rPr>
        <w:t>En cas d</w:t>
      </w:r>
      <w:r w:rsidR="008B7F57">
        <w:rPr>
          <w:rFonts w:ascii="Arial" w:hAnsi="Arial" w:cs="Arial"/>
          <w:sz w:val="22"/>
          <w:szCs w:val="22"/>
        </w:rPr>
        <w:t>e refus de l’admettre comme successeur d’un adhérent engagé (Article 18</w:t>
      </w:r>
      <w:r>
        <w:rPr>
          <w:rFonts w:ascii="Arial" w:hAnsi="Arial" w:cs="Arial"/>
          <w:sz w:val="22"/>
          <w:szCs w:val="22"/>
        </w:rPr>
        <w:t> </w:t>
      </w:r>
      <w:r w:rsidR="008B7F57">
        <w:rPr>
          <w:rFonts w:ascii="Arial" w:hAnsi="Arial" w:cs="Arial"/>
          <w:sz w:val="22"/>
          <w:szCs w:val="22"/>
        </w:rPr>
        <w:t>§ 3</w:t>
      </w:r>
      <w:r w:rsidR="00A86AD2" w:rsidRPr="00A86AD2">
        <w:rPr>
          <w:rFonts w:ascii="Arial" w:eastAsia="Calibri" w:hAnsi="Arial" w:cs="Arial"/>
          <w:color w:val="000000"/>
          <w:sz w:val="22"/>
          <w:szCs w:val="22"/>
          <w:lang w:eastAsia="en-US"/>
        </w:rPr>
        <w:t xml:space="preserve"> </w:t>
      </w:r>
      <w:r w:rsidR="00A86AD2">
        <w:rPr>
          <w:rFonts w:ascii="Arial" w:eastAsia="Calibri" w:hAnsi="Arial" w:cs="Arial"/>
          <w:color w:val="000000"/>
          <w:sz w:val="22"/>
          <w:szCs w:val="22"/>
          <w:lang w:eastAsia="en-US"/>
        </w:rPr>
        <w:t>des statuts</w:t>
      </w:r>
      <w:r w:rsidR="008B7F57">
        <w:rPr>
          <w:rFonts w:ascii="Arial" w:hAnsi="Arial" w:cs="Arial"/>
          <w:sz w:val="22"/>
          <w:szCs w:val="22"/>
        </w:rPr>
        <w:t>)</w:t>
      </w:r>
    </w:p>
    <w:p w14:paraId="075801E4" w14:textId="0E7C3DF8" w:rsidR="008B7F57" w:rsidRPr="00F00EDD" w:rsidRDefault="00246DDF" w:rsidP="008B7F57">
      <w:pPr>
        <w:pStyle w:val="Paragraphedeliste"/>
        <w:numPr>
          <w:ilvl w:val="0"/>
          <w:numId w:val="14"/>
        </w:numPr>
        <w:spacing w:after="40"/>
        <w:ind w:left="993" w:hanging="306"/>
        <w:contextualSpacing w:val="0"/>
        <w:rPr>
          <w:rFonts w:ascii="Arial" w:hAnsi="Arial" w:cs="Arial"/>
          <w:sz w:val="22"/>
          <w:szCs w:val="22"/>
        </w:rPr>
      </w:pPr>
      <w:r>
        <w:rPr>
          <w:rFonts w:ascii="Arial" w:hAnsi="Arial" w:cs="Arial"/>
          <w:sz w:val="22"/>
          <w:szCs w:val="22"/>
        </w:rPr>
        <w:t>En cas d</w:t>
      </w:r>
      <w:r w:rsidR="00EA762C">
        <w:rPr>
          <w:rFonts w:ascii="Arial" w:hAnsi="Arial" w:cs="Arial"/>
          <w:sz w:val="22"/>
          <w:szCs w:val="22"/>
        </w:rPr>
        <w:t>e refus de transfert de part</w:t>
      </w:r>
      <w:r w:rsidR="00FA31ED">
        <w:rPr>
          <w:rFonts w:ascii="Arial" w:hAnsi="Arial" w:cs="Arial"/>
          <w:sz w:val="22"/>
          <w:szCs w:val="22"/>
        </w:rPr>
        <w:t>s sociales</w:t>
      </w:r>
      <w:r w:rsidR="00EA762C">
        <w:rPr>
          <w:rFonts w:ascii="Arial" w:hAnsi="Arial" w:cs="Arial"/>
          <w:sz w:val="22"/>
          <w:szCs w:val="22"/>
        </w:rPr>
        <w:t xml:space="preserve"> entre associés (article 19 § 5</w:t>
      </w:r>
      <w:r w:rsidR="00A86AD2" w:rsidRPr="00A86AD2">
        <w:rPr>
          <w:rFonts w:ascii="Arial" w:eastAsia="Calibri" w:hAnsi="Arial" w:cs="Arial"/>
          <w:color w:val="000000"/>
          <w:sz w:val="22"/>
          <w:szCs w:val="22"/>
          <w:lang w:eastAsia="en-US"/>
        </w:rPr>
        <w:t xml:space="preserve"> </w:t>
      </w:r>
      <w:r w:rsidR="00A86AD2">
        <w:rPr>
          <w:rFonts w:ascii="Arial" w:eastAsia="Calibri" w:hAnsi="Arial" w:cs="Arial"/>
          <w:color w:val="000000"/>
          <w:sz w:val="22"/>
          <w:szCs w:val="22"/>
          <w:lang w:eastAsia="en-US"/>
        </w:rPr>
        <w:t>des statuts</w:t>
      </w:r>
      <w:r w:rsidR="00EA762C">
        <w:rPr>
          <w:rFonts w:ascii="Arial" w:hAnsi="Arial" w:cs="Arial"/>
          <w:sz w:val="22"/>
          <w:szCs w:val="22"/>
        </w:rPr>
        <w:t>)</w:t>
      </w:r>
    </w:p>
    <w:p w14:paraId="564D42F2" w14:textId="77777777" w:rsidR="00CD051A" w:rsidRDefault="00CD051A" w:rsidP="007B5C83">
      <w:pPr>
        <w:pStyle w:val="Paragraphedeliste"/>
        <w:spacing w:after="240"/>
        <w:ind w:left="284"/>
        <w:jc w:val="both"/>
        <w:rPr>
          <w:rFonts w:ascii="Arial" w:hAnsi="Arial" w:cs="Arial"/>
          <w:b/>
          <w:bCs/>
        </w:rPr>
      </w:pPr>
      <w:r>
        <w:rPr>
          <w:rFonts w:ascii="Arial" w:hAnsi="Arial" w:cs="Arial"/>
          <w:b/>
          <w:bCs/>
        </w:rPr>
        <w:br w:type="page"/>
      </w:r>
    </w:p>
    <w:p w14:paraId="6D0E23D0" w14:textId="77777777" w:rsidR="00CD051A" w:rsidRDefault="00CD051A" w:rsidP="00CD051A">
      <w:pPr>
        <w:spacing w:after="240" w:line="240" w:lineRule="auto"/>
        <w:jc w:val="center"/>
        <w:rPr>
          <w:rFonts w:ascii="Arial" w:hAnsi="Arial" w:cs="Arial"/>
          <w:b/>
          <w:bCs/>
          <w:sz w:val="24"/>
          <w:szCs w:val="24"/>
        </w:rPr>
      </w:pPr>
      <w:r>
        <w:rPr>
          <w:rFonts w:ascii="Arial" w:hAnsi="Arial" w:cs="Arial"/>
          <w:b/>
          <w:bCs/>
          <w:sz w:val="24"/>
          <w:szCs w:val="24"/>
        </w:rPr>
        <w:lastRenderedPageBreak/>
        <w:t xml:space="preserve">VOS </w:t>
      </w:r>
      <w:r w:rsidR="007B5C83">
        <w:rPr>
          <w:rFonts w:ascii="Arial" w:hAnsi="Arial" w:cs="Arial"/>
          <w:b/>
          <w:bCs/>
          <w:sz w:val="24"/>
          <w:szCs w:val="24"/>
        </w:rPr>
        <w:t xml:space="preserve">OBLIGATIONS </w:t>
      </w:r>
      <w:r>
        <w:rPr>
          <w:rFonts w:ascii="Arial" w:hAnsi="Arial" w:cs="Arial"/>
          <w:b/>
          <w:bCs/>
          <w:sz w:val="24"/>
          <w:szCs w:val="24"/>
        </w:rPr>
        <w:t>DANS LA COOPÉRATIVE</w:t>
      </w:r>
    </w:p>
    <w:p w14:paraId="5280E3F6" w14:textId="77777777" w:rsidR="00710189" w:rsidRDefault="008F56C3" w:rsidP="008F56C3">
      <w:pPr>
        <w:pStyle w:val="Paragraphedeliste"/>
        <w:numPr>
          <w:ilvl w:val="0"/>
          <w:numId w:val="10"/>
        </w:numPr>
        <w:spacing w:after="120"/>
        <w:ind w:left="284" w:hanging="294"/>
        <w:contextualSpacing w:val="0"/>
        <w:jc w:val="both"/>
        <w:rPr>
          <w:rFonts w:ascii="Arial" w:hAnsi="Arial" w:cs="Arial"/>
          <w:b/>
          <w:bCs/>
          <w:sz w:val="22"/>
          <w:szCs w:val="22"/>
        </w:rPr>
      </w:pPr>
      <w:r>
        <w:rPr>
          <w:rFonts w:ascii="Arial" w:hAnsi="Arial" w:cs="Arial"/>
          <w:b/>
          <w:bCs/>
          <w:sz w:val="22"/>
          <w:szCs w:val="22"/>
        </w:rPr>
        <w:t>Le r</w:t>
      </w:r>
      <w:r w:rsidRPr="008F56C3">
        <w:rPr>
          <w:rFonts w:ascii="Arial" w:hAnsi="Arial" w:cs="Arial"/>
          <w:b/>
          <w:bCs/>
          <w:sz w:val="22"/>
          <w:szCs w:val="22"/>
        </w:rPr>
        <w:t xml:space="preserve">espect </w:t>
      </w:r>
      <w:r>
        <w:rPr>
          <w:rFonts w:ascii="Arial" w:hAnsi="Arial" w:cs="Arial"/>
          <w:b/>
          <w:bCs/>
          <w:sz w:val="22"/>
          <w:szCs w:val="22"/>
        </w:rPr>
        <w:t>d</w:t>
      </w:r>
      <w:r w:rsidRPr="008F56C3">
        <w:rPr>
          <w:rFonts w:ascii="Arial" w:hAnsi="Arial" w:cs="Arial"/>
          <w:b/>
          <w:bCs/>
          <w:sz w:val="22"/>
          <w:szCs w:val="22"/>
        </w:rPr>
        <w:t>es engagements d’activité</w:t>
      </w:r>
      <w:r>
        <w:rPr>
          <w:rFonts w:ascii="Arial" w:hAnsi="Arial" w:cs="Arial"/>
          <w:b/>
          <w:bCs/>
        </w:rPr>
        <w:t xml:space="preserve"> </w:t>
      </w:r>
      <w:r w:rsidRPr="008F56C3">
        <w:rPr>
          <w:rFonts w:ascii="Arial" w:hAnsi="Arial" w:cs="Arial"/>
          <w:b/>
          <w:bCs/>
          <w:sz w:val="22"/>
          <w:szCs w:val="22"/>
        </w:rPr>
        <w:t>librement contractés</w:t>
      </w:r>
    </w:p>
    <w:p w14:paraId="35B648E2" w14:textId="77777777" w:rsidR="008F56C3" w:rsidRPr="008F56C3" w:rsidRDefault="008F56C3" w:rsidP="008F56C3">
      <w:pPr>
        <w:pStyle w:val="Paragraphedeliste"/>
        <w:spacing w:after="240"/>
        <w:ind w:left="284"/>
        <w:contextualSpacing w:val="0"/>
        <w:jc w:val="both"/>
        <w:rPr>
          <w:rFonts w:ascii="Arial" w:hAnsi="Arial" w:cs="Arial"/>
          <w:sz w:val="22"/>
          <w:szCs w:val="22"/>
        </w:rPr>
      </w:pPr>
      <w:r w:rsidRPr="008F56C3">
        <w:rPr>
          <w:rFonts w:ascii="Arial" w:hAnsi="Arial" w:cs="Arial"/>
          <w:sz w:val="22"/>
          <w:szCs w:val="22"/>
        </w:rPr>
        <w:t>Il</w:t>
      </w:r>
      <w:r>
        <w:rPr>
          <w:rFonts w:ascii="Arial" w:hAnsi="Arial" w:cs="Arial"/>
          <w:sz w:val="22"/>
          <w:szCs w:val="22"/>
        </w:rPr>
        <w:t>s</w:t>
      </w:r>
      <w:r w:rsidRPr="008F56C3">
        <w:rPr>
          <w:rFonts w:ascii="Arial" w:hAnsi="Arial" w:cs="Arial"/>
          <w:sz w:val="22"/>
          <w:szCs w:val="22"/>
        </w:rPr>
        <w:t xml:space="preserve"> sont </w:t>
      </w:r>
      <w:r>
        <w:rPr>
          <w:rFonts w:ascii="Arial" w:hAnsi="Arial" w:cs="Arial"/>
          <w:sz w:val="22"/>
          <w:szCs w:val="22"/>
        </w:rPr>
        <w:t>rappelés dans votre Document Unique Récapitulatif de l’Engagement.</w:t>
      </w:r>
    </w:p>
    <w:p w14:paraId="2D16CAE3" w14:textId="77777777" w:rsidR="00214D1D" w:rsidRPr="00AB710A" w:rsidRDefault="00214D1D" w:rsidP="00214D1D">
      <w:pPr>
        <w:pStyle w:val="Paragraphedeliste"/>
        <w:numPr>
          <w:ilvl w:val="0"/>
          <w:numId w:val="10"/>
        </w:numPr>
        <w:spacing w:after="120"/>
        <w:ind w:left="284" w:hanging="294"/>
        <w:contextualSpacing w:val="0"/>
        <w:jc w:val="both"/>
        <w:rPr>
          <w:rFonts w:ascii="Arial" w:hAnsi="Arial" w:cs="Arial"/>
          <w:b/>
          <w:bCs/>
          <w:sz w:val="22"/>
          <w:szCs w:val="22"/>
        </w:rPr>
      </w:pPr>
      <w:r w:rsidRPr="00AB710A">
        <w:rPr>
          <w:rFonts w:ascii="Arial" w:hAnsi="Arial" w:cs="Arial"/>
          <w:b/>
          <w:bCs/>
          <w:sz w:val="22"/>
          <w:szCs w:val="22"/>
        </w:rPr>
        <w:t>Les i</w:t>
      </w:r>
      <w:r w:rsidR="00D33557" w:rsidRPr="00AB710A">
        <w:rPr>
          <w:rFonts w:ascii="Arial" w:hAnsi="Arial" w:cs="Arial"/>
          <w:b/>
          <w:bCs/>
          <w:sz w:val="22"/>
          <w:szCs w:val="22"/>
        </w:rPr>
        <w:t xml:space="preserve">nformations </w:t>
      </w:r>
      <w:r w:rsidR="00AB710A" w:rsidRPr="00AB710A">
        <w:rPr>
          <w:rFonts w:ascii="Arial" w:hAnsi="Arial" w:cs="Arial"/>
          <w:b/>
          <w:bCs/>
          <w:sz w:val="22"/>
          <w:szCs w:val="22"/>
        </w:rPr>
        <w:t xml:space="preserve">et documents </w:t>
      </w:r>
      <w:r w:rsidR="00D33557" w:rsidRPr="00AB710A">
        <w:rPr>
          <w:rFonts w:ascii="Arial" w:hAnsi="Arial" w:cs="Arial"/>
          <w:b/>
          <w:bCs/>
          <w:sz w:val="22"/>
          <w:szCs w:val="22"/>
        </w:rPr>
        <w:t xml:space="preserve">à </w:t>
      </w:r>
      <w:r w:rsidRPr="00AB710A">
        <w:rPr>
          <w:rFonts w:ascii="Arial" w:hAnsi="Arial" w:cs="Arial"/>
          <w:b/>
          <w:bCs/>
          <w:sz w:val="22"/>
          <w:szCs w:val="22"/>
        </w:rPr>
        <w:t xml:space="preserve">fournir à </w:t>
      </w:r>
      <w:r w:rsidR="00D33557" w:rsidRPr="00AB710A">
        <w:rPr>
          <w:rFonts w:ascii="Arial" w:hAnsi="Arial" w:cs="Arial"/>
          <w:b/>
          <w:bCs/>
          <w:sz w:val="22"/>
          <w:szCs w:val="22"/>
        </w:rPr>
        <w:t xml:space="preserve">l’adhésion </w:t>
      </w:r>
    </w:p>
    <w:p w14:paraId="5E723690" w14:textId="77777777" w:rsidR="00AB710A" w:rsidRDefault="00AB710A" w:rsidP="00AB710A">
      <w:pPr>
        <w:pStyle w:val="Paragraphedeliste"/>
        <w:numPr>
          <w:ilvl w:val="0"/>
          <w:numId w:val="16"/>
        </w:numPr>
        <w:spacing w:after="120"/>
        <w:ind w:left="568" w:hanging="284"/>
        <w:contextualSpacing w:val="0"/>
        <w:jc w:val="both"/>
        <w:rPr>
          <w:rFonts w:ascii="Arial" w:hAnsi="Arial" w:cs="Arial"/>
          <w:sz w:val="22"/>
          <w:szCs w:val="22"/>
        </w:rPr>
      </w:pPr>
      <w:r w:rsidRPr="00AB710A">
        <w:rPr>
          <w:rFonts w:ascii="Arial" w:hAnsi="Arial" w:cs="Arial"/>
          <w:sz w:val="22"/>
          <w:szCs w:val="22"/>
        </w:rPr>
        <w:t>La désignation</w:t>
      </w:r>
      <w:r>
        <w:rPr>
          <w:rFonts w:ascii="Arial" w:hAnsi="Arial" w:cs="Arial"/>
          <w:sz w:val="22"/>
          <w:szCs w:val="22"/>
        </w:rPr>
        <w:t>, le cas échéant,</w:t>
      </w:r>
      <w:r w:rsidRPr="00AB710A">
        <w:rPr>
          <w:rFonts w:ascii="Arial" w:hAnsi="Arial" w:cs="Arial"/>
          <w:sz w:val="22"/>
          <w:szCs w:val="22"/>
        </w:rPr>
        <w:t xml:space="preserve"> du représentant de la</w:t>
      </w:r>
      <w:r>
        <w:rPr>
          <w:rFonts w:ascii="Arial" w:hAnsi="Arial" w:cs="Arial"/>
          <w:sz w:val="22"/>
          <w:szCs w:val="22"/>
        </w:rPr>
        <w:t xml:space="preserve"> personne morale adhérente, habilité à signer tous les documents avec la coopérative, à la représenter à l’AG et, le cas échéant au Conseil. La désignation du bénéficiaire des indemnités de temps passé et d’indemnisation des frais de mission au cas où la personne morale adhérente serait élue comme administrateur</w:t>
      </w:r>
      <w:r w:rsidR="00AD7521">
        <w:rPr>
          <w:rFonts w:ascii="Arial" w:hAnsi="Arial" w:cs="Arial"/>
          <w:sz w:val="22"/>
          <w:szCs w:val="22"/>
        </w:rPr>
        <w:t>.</w:t>
      </w:r>
    </w:p>
    <w:p w14:paraId="5EA412D2" w14:textId="77777777" w:rsidR="00AB710A" w:rsidRPr="00AB710A" w:rsidRDefault="00AB710A" w:rsidP="007D0E3D">
      <w:pPr>
        <w:pStyle w:val="Paragraphedeliste"/>
        <w:numPr>
          <w:ilvl w:val="0"/>
          <w:numId w:val="16"/>
        </w:numPr>
        <w:spacing w:after="240"/>
        <w:ind w:left="568" w:hanging="284"/>
        <w:contextualSpacing w:val="0"/>
        <w:jc w:val="both"/>
        <w:rPr>
          <w:rFonts w:ascii="Arial" w:hAnsi="Arial" w:cs="Arial"/>
          <w:sz w:val="22"/>
          <w:szCs w:val="22"/>
        </w:rPr>
      </w:pPr>
      <w:r w:rsidRPr="00AB710A">
        <w:rPr>
          <w:rFonts w:ascii="Arial" w:hAnsi="Arial" w:cs="Arial"/>
          <w:sz w:val="22"/>
          <w:szCs w:val="22"/>
        </w:rPr>
        <w:t xml:space="preserve">Le bulletin d’adhésion dûment complété et ses annexes, notamment </w:t>
      </w:r>
      <w:r w:rsidR="00DD25E7">
        <w:rPr>
          <w:rFonts w:ascii="Arial" w:hAnsi="Arial" w:cs="Arial"/>
          <w:sz w:val="22"/>
          <w:szCs w:val="22"/>
        </w:rPr>
        <w:t xml:space="preserve">le mandat de facturation avec N° de TVA intracommunautaire et </w:t>
      </w:r>
      <w:r w:rsidRPr="00AB710A">
        <w:rPr>
          <w:rFonts w:ascii="Arial" w:hAnsi="Arial" w:cs="Arial"/>
          <w:sz w:val="22"/>
          <w:szCs w:val="22"/>
        </w:rPr>
        <w:t>la liste des parcelles engagées.</w:t>
      </w:r>
    </w:p>
    <w:p w14:paraId="5772DA54" w14:textId="77777777" w:rsidR="00DD25E7" w:rsidRDefault="00DD25E7" w:rsidP="00DD25E7">
      <w:pPr>
        <w:pStyle w:val="Paragraphedeliste"/>
        <w:numPr>
          <w:ilvl w:val="0"/>
          <w:numId w:val="10"/>
        </w:numPr>
        <w:spacing w:after="120"/>
        <w:ind w:left="284" w:hanging="294"/>
        <w:contextualSpacing w:val="0"/>
        <w:jc w:val="both"/>
        <w:rPr>
          <w:rFonts w:ascii="Arial" w:hAnsi="Arial" w:cs="Arial"/>
          <w:b/>
          <w:bCs/>
          <w:sz w:val="22"/>
          <w:szCs w:val="22"/>
        </w:rPr>
      </w:pPr>
      <w:r w:rsidRPr="00AB710A">
        <w:rPr>
          <w:rFonts w:ascii="Arial" w:hAnsi="Arial" w:cs="Arial"/>
          <w:b/>
          <w:bCs/>
          <w:sz w:val="22"/>
          <w:szCs w:val="22"/>
        </w:rPr>
        <w:t>Les informations à fournir sur les intentions d’acquisition ou de transmission de parcelles, d’arrachages ou de plantations</w:t>
      </w:r>
    </w:p>
    <w:p w14:paraId="6C2EB2C3" w14:textId="77777777" w:rsidR="00AD7521" w:rsidRDefault="00AD7521" w:rsidP="00AD7521">
      <w:pPr>
        <w:pStyle w:val="Paragraphedeliste"/>
        <w:spacing w:after="40"/>
        <w:ind w:left="284"/>
        <w:contextualSpacing w:val="0"/>
        <w:jc w:val="both"/>
        <w:rPr>
          <w:rFonts w:ascii="Arial" w:hAnsi="Arial" w:cs="Arial"/>
          <w:sz w:val="22"/>
          <w:szCs w:val="22"/>
        </w:rPr>
      </w:pPr>
      <w:r>
        <w:rPr>
          <w:rFonts w:ascii="Arial" w:hAnsi="Arial" w:cs="Arial"/>
          <w:sz w:val="22"/>
          <w:szCs w:val="22"/>
        </w:rPr>
        <w:t xml:space="preserve">Les parcelles engagées sont désignées à l’adhésion et </w:t>
      </w:r>
      <w:r w:rsidRPr="00AD7521">
        <w:rPr>
          <w:rFonts w:ascii="Arial" w:hAnsi="Arial" w:cs="Arial"/>
          <w:sz w:val="22"/>
          <w:szCs w:val="22"/>
          <w:u w:val="single"/>
        </w:rPr>
        <w:t>c’est sur cette base que le Conseil apprécie si l’engagement est respecté</w:t>
      </w:r>
      <w:r>
        <w:rPr>
          <w:rFonts w:ascii="Arial" w:hAnsi="Arial" w:cs="Arial"/>
          <w:sz w:val="22"/>
          <w:szCs w:val="22"/>
        </w:rPr>
        <w:t xml:space="preserve">. </w:t>
      </w:r>
    </w:p>
    <w:p w14:paraId="568CD268" w14:textId="77777777" w:rsidR="00AD7521" w:rsidRDefault="00AD7521" w:rsidP="007D0E3D">
      <w:pPr>
        <w:pStyle w:val="Paragraphedeliste"/>
        <w:spacing w:after="120"/>
        <w:ind w:left="284"/>
        <w:contextualSpacing w:val="0"/>
        <w:jc w:val="both"/>
        <w:rPr>
          <w:rFonts w:ascii="Arial" w:hAnsi="Arial" w:cs="Arial"/>
          <w:sz w:val="22"/>
          <w:szCs w:val="22"/>
        </w:rPr>
      </w:pPr>
      <w:r>
        <w:rPr>
          <w:rFonts w:ascii="Arial" w:hAnsi="Arial" w:cs="Arial"/>
          <w:sz w:val="22"/>
          <w:szCs w:val="22"/>
        </w:rPr>
        <w:t xml:space="preserve">L’associé coopérateur doit donc </w:t>
      </w:r>
      <w:r w:rsidRPr="007D0E3D">
        <w:rPr>
          <w:rFonts w:ascii="Arial" w:hAnsi="Arial" w:cs="Arial"/>
          <w:b/>
          <w:bCs/>
          <w:sz w:val="22"/>
          <w:szCs w:val="22"/>
          <w:u w:val="single"/>
        </w:rPr>
        <w:t xml:space="preserve">informer la coopérative de </w:t>
      </w:r>
      <w:r w:rsidRPr="00AD7521">
        <w:rPr>
          <w:rFonts w:ascii="Arial" w:hAnsi="Arial" w:cs="Arial"/>
          <w:b/>
          <w:bCs/>
          <w:sz w:val="22"/>
          <w:szCs w:val="22"/>
          <w:u w:val="single"/>
        </w:rPr>
        <w:t>ses intentions</w:t>
      </w:r>
      <w:r>
        <w:rPr>
          <w:rFonts w:ascii="Arial" w:hAnsi="Arial" w:cs="Arial"/>
          <w:sz w:val="22"/>
          <w:szCs w:val="22"/>
        </w:rPr>
        <w:t xml:space="preserve"> d’augmentation (plantations, exploitation de nouvelles parcelles) ou de réduction (arrachages pour restructuration ou définitifs, transmission) des surfaces qu’il exploite.</w:t>
      </w:r>
    </w:p>
    <w:p w14:paraId="7370CB73" w14:textId="7D09A812" w:rsidR="00AD7521" w:rsidRDefault="006A450E" w:rsidP="007D0E3D">
      <w:pPr>
        <w:pStyle w:val="Paragraphedeliste"/>
        <w:spacing w:after="120"/>
        <w:ind w:left="284"/>
        <w:contextualSpacing w:val="0"/>
        <w:jc w:val="both"/>
        <w:rPr>
          <w:rFonts w:ascii="Arial" w:hAnsi="Arial" w:cs="Arial"/>
          <w:sz w:val="22"/>
          <w:szCs w:val="22"/>
        </w:rPr>
      </w:pPr>
      <w:r>
        <w:rPr>
          <w:rFonts w:ascii="Arial" w:hAnsi="Arial" w:cs="Arial"/>
          <w:sz w:val="22"/>
          <w:szCs w:val="22"/>
        </w:rPr>
        <w:t>À</w:t>
      </w:r>
      <w:r w:rsidR="00AD7521">
        <w:rPr>
          <w:rFonts w:ascii="Arial" w:hAnsi="Arial" w:cs="Arial"/>
          <w:sz w:val="22"/>
          <w:szCs w:val="22"/>
        </w:rPr>
        <w:t xml:space="preserve"> cet égard il est rappelé que : </w:t>
      </w:r>
    </w:p>
    <w:p w14:paraId="4939FBA7" w14:textId="7681BE09" w:rsidR="00AD7521" w:rsidRDefault="00AD7521" w:rsidP="007D0E3D">
      <w:pPr>
        <w:pStyle w:val="Paragraphedeliste"/>
        <w:numPr>
          <w:ilvl w:val="0"/>
          <w:numId w:val="16"/>
        </w:numPr>
        <w:spacing w:after="120"/>
        <w:ind w:left="568" w:hanging="284"/>
        <w:contextualSpacing w:val="0"/>
        <w:jc w:val="both"/>
        <w:rPr>
          <w:rFonts w:ascii="Arial" w:hAnsi="Arial" w:cs="Arial"/>
          <w:sz w:val="22"/>
          <w:szCs w:val="22"/>
        </w:rPr>
      </w:pPr>
      <w:r>
        <w:rPr>
          <w:rFonts w:ascii="Arial" w:hAnsi="Arial" w:cs="Arial"/>
          <w:sz w:val="22"/>
          <w:szCs w:val="22"/>
        </w:rPr>
        <w:t xml:space="preserve">La retraite est un droit, pas une obligation. </w:t>
      </w:r>
      <w:r w:rsidRPr="00A86AD2">
        <w:rPr>
          <w:rFonts w:ascii="Arial" w:hAnsi="Arial" w:cs="Arial"/>
          <w:sz w:val="22"/>
          <w:szCs w:val="22"/>
          <w:u w:val="single"/>
        </w:rPr>
        <w:t>Prendre sa retraite n’est pas un cas de force majeure</w:t>
      </w:r>
      <w:r w:rsidR="006A450E" w:rsidRPr="00A86AD2">
        <w:rPr>
          <w:rFonts w:ascii="Arial" w:hAnsi="Arial" w:cs="Arial"/>
          <w:sz w:val="22"/>
          <w:szCs w:val="22"/>
          <w:u w:val="single"/>
        </w:rPr>
        <w:t>,</w:t>
      </w:r>
      <w:r w:rsidRPr="00A86AD2">
        <w:rPr>
          <w:rFonts w:ascii="Arial" w:hAnsi="Arial" w:cs="Arial"/>
          <w:sz w:val="22"/>
          <w:szCs w:val="22"/>
          <w:u w:val="single"/>
        </w:rPr>
        <w:t xml:space="preserve"> mais une décision de gestion</w:t>
      </w:r>
      <w:r>
        <w:rPr>
          <w:rFonts w:ascii="Arial" w:hAnsi="Arial" w:cs="Arial"/>
          <w:sz w:val="22"/>
          <w:szCs w:val="22"/>
        </w:rPr>
        <w:t>. Il faut donc la préparer en concertation avec la coopérative qui peut aider à trouver un repreneur qui continue l’engagement en cours.</w:t>
      </w:r>
    </w:p>
    <w:p w14:paraId="50781FB1" w14:textId="57EA17B0" w:rsidR="00AD7521" w:rsidRPr="00AD7521" w:rsidRDefault="00AD7521" w:rsidP="007D0E3D">
      <w:pPr>
        <w:pStyle w:val="Paragraphedeliste"/>
        <w:numPr>
          <w:ilvl w:val="0"/>
          <w:numId w:val="16"/>
        </w:numPr>
        <w:spacing w:after="240"/>
        <w:ind w:left="568" w:hanging="284"/>
        <w:contextualSpacing w:val="0"/>
        <w:jc w:val="both"/>
        <w:rPr>
          <w:rFonts w:ascii="Arial" w:hAnsi="Arial" w:cs="Arial"/>
          <w:sz w:val="22"/>
          <w:szCs w:val="22"/>
        </w:rPr>
      </w:pPr>
      <w:r>
        <w:rPr>
          <w:rFonts w:ascii="Arial" w:hAnsi="Arial" w:cs="Arial"/>
          <w:sz w:val="22"/>
          <w:szCs w:val="22"/>
        </w:rPr>
        <w:t xml:space="preserve">Le repreneur </w:t>
      </w:r>
      <w:r w:rsidR="007D0E3D">
        <w:rPr>
          <w:rFonts w:ascii="Arial" w:hAnsi="Arial" w:cs="Arial"/>
          <w:sz w:val="22"/>
          <w:szCs w:val="22"/>
        </w:rPr>
        <w:t xml:space="preserve">(fermier, métayer, acquéreur) </w:t>
      </w:r>
      <w:r>
        <w:rPr>
          <w:rFonts w:ascii="Arial" w:hAnsi="Arial" w:cs="Arial"/>
          <w:sz w:val="22"/>
          <w:szCs w:val="22"/>
        </w:rPr>
        <w:t>n’est pas tenu d’accepter de continuer l’engagement</w:t>
      </w:r>
      <w:r w:rsidR="007D0E3D">
        <w:rPr>
          <w:rFonts w:ascii="Arial" w:hAnsi="Arial" w:cs="Arial"/>
          <w:sz w:val="22"/>
          <w:szCs w:val="22"/>
        </w:rPr>
        <w:t xml:space="preserve"> sur les parcelles transmises. </w:t>
      </w:r>
      <w:r w:rsidR="007D0E3D" w:rsidRPr="00891014">
        <w:rPr>
          <w:rFonts w:ascii="Arial" w:hAnsi="Arial" w:cs="Arial"/>
          <w:sz w:val="22"/>
          <w:szCs w:val="22"/>
          <w:u w:val="single"/>
        </w:rPr>
        <w:t>C’est l’associé qui transmet qui est redevable des sanctions</w:t>
      </w:r>
      <w:r w:rsidR="007D0E3D">
        <w:rPr>
          <w:rFonts w:ascii="Arial" w:hAnsi="Arial" w:cs="Arial"/>
          <w:sz w:val="22"/>
          <w:szCs w:val="22"/>
        </w:rPr>
        <w:t xml:space="preserve">. Là aussi, il est nécessaire </w:t>
      </w:r>
      <w:r w:rsidR="009B5EFD">
        <w:rPr>
          <w:rFonts w:ascii="Arial" w:hAnsi="Arial" w:cs="Arial"/>
          <w:sz w:val="22"/>
          <w:szCs w:val="22"/>
        </w:rPr>
        <w:t xml:space="preserve">de </w:t>
      </w:r>
      <w:r w:rsidR="007D0E3D">
        <w:rPr>
          <w:rFonts w:ascii="Arial" w:hAnsi="Arial" w:cs="Arial"/>
          <w:sz w:val="22"/>
          <w:szCs w:val="22"/>
        </w:rPr>
        <w:t>se rapprocher de la coopérative qui peut aider à trouver un repreneur qui continue l’engagement en cours.</w:t>
      </w:r>
    </w:p>
    <w:p w14:paraId="2B64A3F7" w14:textId="77777777" w:rsidR="00E1754E" w:rsidRDefault="00214D1D" w:rsidP="00214D1D">
      <w:pPr>
        <w:pStyle w:val="Paragraphedeliste"/>
        <w:numPr>
          <w:ilvl w:val="0"/>
          <w:numId w:val="10"/>
        </w:numPr>
        <w:spacing w:after="120"/>
        <w:ind w:left="284" w:hanging="294"/>
        <w:contextualSpacing w:val="0"/>
        <w:jc w:val="both"/>
        <w:rPr>
          <w:rFonts w:ascii="Arial" w:hAnsi="Arial" w:cs="Arial"/>
          <w:b/>
          <w:bCs/>
          <w:sz w:val="22"/>
          <w:szCs w:val="22"/>
        </w:rPr>
      </w:pPr>
      <w:r w:rsidRPr="00AB710A">
        <w:rPr>
          <w:rFonts w:ascii="Arial" w:hAnsi="Arial" w:cs="Arial"/>
          <w:b/>
          <w:bCs/>
          <w:sz w:val="22"/>
          <w:szCs w:val="22"/>
        </w:rPr>
        <w:t>Les</w:t>
      </w:r>
      <w:r w:rsidR="00DD25E7">
        <w:rPr>
          <w:rFonts w:ascii="Arial" w:hAnsi="Arial" w:cs="Arial"/>
          <w:b/>
          <w:bCs/>
          <w:sz w:val="22"/>
          <w:szCs w:val="22"/>
        </w:rPr>
        <w:t xml:space="preserve"> autres</w:t>
      </w:r>
      <w:r w:rsidRPr="00AB710A">
        <w:rPr>
          <w:rFonts w:ascii="Arial" w:hAnsi="Arial" w:cs="Arial"/>
          <w:b/>
          <w:bCs/>
          <w:sz w:val="22"/>
          <w:szCs w:val="22"/>
        </w:rPr>
        <w:t xml:space="preserve"> informations à fournir </w:t>
      </w:r>
      <w:r w:rsidR="00D33557" w:rsidRPr="00AB710A">
        <w:rPr>
          <w:rFonts w:ascii="Arial" w:hAnsi="Arial" w:cs="Arial"/>
          <w:b/>
          <w:bCs/>
          <w:sz w:val="22"/>
          <w:szCs w:val="22"/>
        </w:rPr>
        <w:t>en cours de vie sociale</w:t>
      </w:r>
    </w:p>
    <w:p w14:paraId="4EF30C54" w14:textId="77777777" w:rsidR="00DD25E7" w:rsidRDefault="00DD25E7" w:rsidP="00DD25E7">
      <w:pPr>
        <w:pStyle w:val="Paragraphedeliste"/>
        <w:numPr>
          <w:ilvl w:val="0"/>
          <w:numId w:val="16"/>
        </w:numPr>
        <w:spacing w:after="120"/>
        <w:ind w:left="568" w:hanging="284"/>
        <w:contextualSpacing w:val="0"/>
        <w:jc w:val="both"/>
        <w:rPr>
          <w:rFonts w:ascii="Arial" w:hAnsi="Arial" w:cs="Arial"/>
          <w:sz w:val="22"/>
          <w:szCs w:val="22"/>
        </w:rPr>
      </w:pPr>
      <w:r>
        <w:rPr>
          <w:rFonts w:ascii="Arial" w:hAnsi="Arial" w:cs="Arial"/>
          <w:sz w:val="22"/>
          <w:szCs w:val="22"/>
        </w:rPr>
        <w:t>Les modifications affectant les informations données à l’adhésion</w:t>
      </w:r>
      <w:r w:rsidR="00AD7521">
        <w:rPr>
          <w:rFonts w:ascii="Arial" w:hAnsi="Arial" w:cs="Arial"/>
          <w:sz w:val="22"/>
          <w:szCs w:val="22"/>
        </w:rPr>
        <w:t>.</w:t>
      </w:r>
    </w:p>
    <w:p w14:paraId="5D2CC4EF" w14:textId="048472FA" w:rsidR="00DD25E7" w:rsidRDefault="00DD25E7" w:rsidP="001367A5">
      <w:pPr>
        <w:pStyle w:val="Paragraphedeliste"/>
        <w:numPr>
          <w:ilvl w:val="0"/>
          <w:numId w:val="16"/>
        </w:numPr>
        <w:spacing w:after="120"/>
        <w:ind w:left="568" w:hanging="284"/>
        <w:contextualSpacing w:val="0"/>
        <w:jc w:val="both"/>
        <w:rPr>
          <w:rFonts w:ascii="Arial" w:hAnsi="Arial" w:cs="Arial"/>
          <w:sz w:val="22"/>
          <w:szCs w:val="22"/>
        </w:rPr>
      </w:pPr>
      <w:r>
        <w:rPr>
          <w:rFonts w:ascii="Arial" w:hAnsi="Arial" w:cs="Arial"/>
          <w:sz w:val="22"/>
          <w:szCs w:val="22"/>
        </w:rPr>
        <w:t>Les évènements climatiques et autres cas de force majeure susceptibles d’influer sur le volume d’activité avec la coopérative</w:t>
      </w:r>
      <w:r w:rsidR="00AD7521">
        <w:rPr>
          <w:rFonts w:ascii="Arial" w:hAnsi="Arial" w:cs="Arial"/>
          <w:sz w:val="22"/>
          <w:szCs w:val="22"/>
        </w:rPr>
        <w:t>.</w:t>
      </w:r>
    </w:p>
    <w:p w14:paraId="683B8D8D" w14:textId="56D8DFB9" w:rsidR="001367A5" w:rsidRPr="001367A5" w:rsidRDefault="001367A5" w:rsidP="007D0E3D">
      <w:pPr>
        <w:pStyle w:val="Paragraphedeliste"/>
        <w:numPr>
          <w:ilvl w:val="0"/>
          <w:numId w:val="16"/>
        </w:numPr>
        <w:spacing w:after="240"/>
        <w:ind w:left="568" w:hanging="284"/>
        <w:contextualSpacing w:val="0"/>
        <w:jc w:val="both"/>
        <w:rPr>
          <w:rFonts w:ascii="Arial" w:hAnsi="Arial" w:cs="Arial"/>
          <w:color w:val="7030A0"/>
          <w:sz w:val="22"/>
          <w:szCs w:val="22"/>
        </w:rPr>
      </w:pPr>
      <w:r w:rsidRPr="001367A5">
        <w:rPr>
          <w:rFonts w:ascii="Arial" w:hAnsi="Arial" w:cs="Arial"/>
          <w:color w:val="7030A0"/>
          <w:sz w:val="22"/>
          <w:szCs w:val="22"/>
        </w:rPr>
        <w:t>La confirmation de l’engagement, si nécessaire, et le mandat de facturation</w:t>
      </w:r>
      <w:r>
        <w:rPr>
          <w:rFonts w:ascii="Arial" w:hAnsi="Arial" w:cs="Arial"/>
          <w:color w:val="7030A0"/>
          <w:sz w:val="22"/>
          <w:szCs w:val="22"/>
        </w:rPr>
        <w:t xml:space="preserve"> actualisé</w:t>
      </w:r>
    </w:p>
    <w:p w14:paraId="198BFD89" w14:textId="77777777" w:rsidR="00D33557" w:rsidRDefault="00AB710A" w:rsidP="00214D1D">
      <w:pPr>
        <w:pStyle w:val="Paragraphedeliste"/>
        <w:numPr>
          <w:ilvl w:val="0"/>
          <w:numId w:val="10"/>
        </w:numPr>
        <w:spacing w:after="120"/>
        <w:ind w:left="284" w:hanging="294"/>
        <w:contextualSpacing w:val="0"/>
        <w:jc w:val="both"/>
        <w:rPr>
          <w:rFonts w:ascii="Arial" w:hAnsi="Arial" w:cs="Arial"/>
          <w:b/>
          <w:bCs/>
          <w:sz w:val="22"/>
          <w:szCs w:val="22"/>
        </w:rPr>
      </w:pPr>
      <w:bookmarkStart w:id="4" w:name="_Hlk38636992"/>
      <w:r w:rsidRPr="00AB710A">
        <w:rPr>
          <w:rFonts w:ascii="Arial" w:hAnsi="Arial" w:cs="Arial"/>
          <w:b/>
          <w:bCs/>
          <w:sz w:val="22"/>
          <w:szCs w:val="22"/>
        </w:rPr>
        <w:t>L’i</w:t>
      </w:r>
      <w:r w:rsidR="00D33557" w:rsidRPr="00AB710A">
        <w:rPr>
          <w:rFonts w:ascii="Arial" w:hAnsi="Arial" w:cs="Arial"/>
          <w:b/>
          <w:bCs/>
          <w:sz w:val="22"/>
          <w:szCs w:val="22"/>
        </w:rPr>
        <w:t>nformation sur la non-reconduction de l’engagement</w:t>
      </w:r>
      <w:r w:rsidR="007D0E3D">
        <w:rPr>
          <w:rFonts w:ascii="Arial" w:hAnsi="Arial" w:cs="Arial"/>
          <w:b/>
          <w:bCs/>
          <w:sz w:val="22"/>
          <w:szCs w:val="22"/>
        </w:rPr>
        <w:t xml:space="preserve"> ou le retrait anticipé</w:t>
      </w:r>
    </w:p>
    <w:p w14:paraId="2A8A3C26" w14:textId="6929D221" w:rsidR="007D0E3D" w:rsidRDefault="00A86AD2" w:rsidP="00542099">
      <w:pPr>
        <w:pStyle w:val="Paragraphedeliste"/>
        <w:numPr>
          <w:ilvl w:val="0"/>
          <w:numId w:val="16"/>
        </w:numPr>
        <w:spacing w:after="60"/>
        <w:ind w:left="568" w:hanging="284"/>
        <w:contextualSpacing w:val="0"/>
        <w:jc w:val="both"/>
        <w:rPr>
          <w:rFonts w:ascii="Arial" w:hAnsi="Arial" w:cs="Arial"/>
          <w:sz w:val="22"/>
          <w:szCs w:val="22"/>
        </w:rPr>
      </w:pPr>
      <w:r>
        <w:rPr>
          <w:rFonts w:ascii="Arial" w:hAnsi="Arial" w:cs="Arial"/>
          <w:sz w:val="22"/>
          <w:szCs w:val="22"/>
        </w:rPr>
        <w:t>Aux</w:t>
      </w:r>
      <w:r w:rsidR="007D0E3D" w:rsidRPr="007D0E3D">
        <w:rPr>
          <w:rFonts w:ascii="Arial" w:hAnsi="Arial" w:cs="Arial"/>
          <w:sz w:val="22"/>
          <w:szCs w:val="22"/>
        </w:rPr>
        <w:t xml:space="preserve"> article</w:t>
      </w:r>
      <w:r>
        <w:rPr>
          <w:rFonts w:ascii="Arial" w:hAnsi="Arial" w:cs="Arial"/>
          <w:sz w:val="22"/>
          <w:szCs w:val="22"/>
        </w:rPr>
        <w:t>s</w:t>
      </w:r>
      <w:r w:rsidR="007D0E3D" w:rsidRPr="007D0E3D">
        <w:rPr>
          <w:rFonts w:ascii="Arial" w:hAnsi="Arial" w:cs="Arial"/>
          <w:sz w:val="22"/>
          <w:szCs w:val="22"/>
        </w:rPr>
        <w:t xml:space="preserve"> 8 § 5 et 11 </w:t>
      </w:r>
      <w:r w:rsidR="007D0E3D">
        <w:rPr>
          <w:rFonts w:ascii="Arial" w:hAnsi="Arial" w:cs="Arial"/>
          <w:sz w:val="22"/>
          <w:szCs w:val="22"/>
        </w:rPr>
        <w:t xml:space="preserve">§ 3 des statuts, il est précisé que le préavis de retrait est de </w:t>
      </w:r>
      <w:r w:rsidR="00542099" w:rsidRPr="00764698">
        <w:rPr>
          <w:rFonts w:ascii="Arial" w:hAnsi="Arial" w:cs="Arial"/>
          <w:sz w:val="22"/>
          <w:szCs w:val="22"/>
          <w:highlight w:val="yellow"/>
        </w:rPr>
        <w:t>….</w:t>
      </w:r>
      <w:r w:rsidR="00542099">
        <w:rPr>
          <w:rFonts w:ascii="Arial" w:hAnsi="Arial" w:cs="Arial"/>
          <w:sz w:val="22"/>
          <w:szCs w:val="22"/>
        </w:rPr>
        <w:t xml:space="preserve"> </w:t>
      </w:r>
      <w:proofErr w:type="gramStart"/>
      <w:r w:rsidR="00542099">
        <w:rPr>
          <w:rFonts w:ascii="Arial" w:hAnsi="Arial" w:cs="Arial"/>
          <w:sz w:val="22"/>
          <w:szCs w:val="22"/>
        </w:rPr>
        <w:t>mois</w:t>
      </w:r>
      <w:proofErr w:type="gramEnd"/>
      <w:r w:rsidR="00542099">
        <w:rPr>
          <w:rFonts w:ascii="Arial" w:hAnsi="Arial" w:cs="Arial"/>
          <w:sz w:val="22"/>
          <w:szCs w:val="22"/>
        </w:rPr>
        <w:t xml:space="preserve"> avant la clôture du dernier exercice d’engagement.</w:t>
      </w:r>
    </w:p>
    <w:p w14:paraId="14324D4E" w14:textId="5A870F21" w:rsidR="00542099" w:rsidRPr="0036727C" w:rsidRDefault="00542099" w:rsidP="00542099">
      <w:pPr>
        <w:pStyle w:val="Paragraphedeliste"/>
        <w:spacing w:after="120"/>
        <w:ind w:left="567"/>
        <w:contextualSpacing w:val="0"/>
        <w:jc w:val="both"/>
        <w:rPr>
          <w:rFonts w:ascii="Arial" w:hAnsi="Arial" w:cs="Arial"/>
          <w:sz w:val="22"/>
          <w:szCs w:val="22"/>
        </w:rPr>
      </w:pPr>
      <w:r>
        <w:rPr>
          <w:rFonts w:ascii="Arial" w:hAnsi="Arial" w:cs="Arial"/>
          <w:sz w:val="22"/>
          <w:szCs w:val="22"/>
        </w:rPr>
        <w:t xml:space="preserve">Le tableau du Document Unique Récapitulatif de l’Engagement rappelle ce délai et donne la date limite d’envoi au président du Conseil d’administration du courrier RAR de </w:t>
      </w:r>
      <w:r w:rsidRPr="0036727C">
        <w:rPr>
          <w:rFonts w:ascii="Arial" w:hAnsi="Arial" w:cs="Arial"/>
          <w:sz w:val="22"/>
          <w:szCs w:val="22"/>
        </w:rPr>
        <w:t>retrait en fin d’engagement</w:t>
      </w:r>
      <w:r w:rsidR="00891014" w:rsidRPr="0036727C">
        <w:rPr>
          <w:rFonts w:ascii="Arial" w:hAnsi="Arial" w:cs="Arial"/>
          <w:sz w:val="22"/>
          <w:szCs w:val="22"/>
        </w:rPr>
        <w:t xml:space="preserve"> en fonction de l</w:t>
      </w:r>
      <w:r w:rsidR="0036727C" w:rsidRPr="0036727C">
        <w:rPr>
          <w:rFonts w:ascii="Arial" w:hAnsi="Arial" w:cs="Arial"/>
          <w:sz w:val="22"/>
          <w:szCs w:val="22"/>
        </w:rPr>
        <w:t>a date d’adhésion</w:t>
      </w:r>
      <w:r w:rsidRPr="0036727C">
        <w:rPr>
          <w:rFonts w:ascii="Arial" w:hAnsi="Arial" w:cs="Arial"/>
          <w:sz w:val="22"/>
          <w:szCs w:val="22"/>
        </w:rPr>
        <w:t>.</w:t>
      </w:r>
    </w:p>
    <w:bookmarkEnd w:id="4"/>
    <w:p w14:paraId="68CC7875" w14:textId="046F330E" w:rsidR="00542099" w:rsidRDefault="00542099" w:rsidP="00542099">
      <w:pPr>
        <w:pStyle w:val="Paragraphedeliste"/>
        <w:numPr>
          <w:ilvl w:val="0"/>
          <w:numId w:val="16"/>
        </w:numPr>
        <w:spacing w:after="60"/>
        <w:ind w:left="568" w:hanging="284"/>
        <w:contextualSpacing w:val="0"/>
        <w:jc w:val="both"/>
        <w:rPr>
          <w:rFonts w:ascii="Arial" w:hAnsi="Arial" w:cs="Arial"/>
          <w:sz w:val="22"/>
          <w:szCs w:val="22"/>
        </w:rPr>
      </w:pPr>
      <w:r>
        <w:rPr>
          <w:rFonts w:ascii="Arial" w:hAnsi="Arial" w:cs="Arial"/>
          <w:sz w:val="22"/>
          <w:szCs w:val="22"/>
        </w:rPr>
        <w:t>Le retrait anticipé en cours d’engagement est soumis à l’accord préalable du Conseil d’administration. Le Conseil dispose d’un délai de trois mois pour répondre à une telle demande</w:t>
      </w:r>
      <w:r w:rsidR="004A4E18" w:rsidRPr="004A4E18">
        <w:rPr>
          <w:rFonts w:ascii="Arial" w:hAnsi="Arial" w:cs="Arial"/>
          <w:sz w:val="22"/>
          <w:szCs w:val="22"/>
        </w:rPr>
        <w:t xml:space="preserve"> </w:t>
      </w:r>
      <w:r w:rsidR="004A4E18">
        <w:rPr>
          <w:rFonts w:ascii="Arial" w:hAnsi="Arial" w:cs="Arial"/>
          <w:sz w:val="22"/>
          <w:szCs w:val="22"/>
        </w:rPr>
        <w:t>formulée en RAR</w:t>
      </w:r>
      <w:r>
        <w:rPr>
          <w:rFonts w:ascii="Arial" w:hAnsi="Arial" w:cs="Arial"/>
          <w:sz w:val="22"/>
          <w:szCs w:val="22"/>
        </w:rPr>
        <w:t>.</w:t>
      </w:r>
    </w:p>
    <w:p w14:paraId="07361984" w14:textId="77777777" w:rsidR="00542099" w:rsidRDefault="00542099" w:rsidP="00542099">
      <w:pPr>
        <w:pStyle w:val="Paragraphedeliste"/>
        <w:spacing w:after="60"/>
        <w:ind w:left="568"/>
        <w:contextualSpacing w:val="0"/>
        <w:jc w:val="both"/>
        <w:rPr>
          <w:rFonts w:ascii="Arial" w:hAnsi="Arial" w:cs="Arial"/>
          <w:sz w:val="22"/>
          <w:szCs w:val="22"/>
        </w:rPr>
      </w:pPr>
      <w:r>
        <w:rPr>
          <w:rFonts w:ascii="Arial" w:hAnsi="Arial" w:cs="Arial"/>
          <w:sz w:val="22"/>
          <w:szCs w:val="22"/>
        </w:rPr>
        <w:t xml:space="preserve">Si le retrait est motivé par une démarche </w:t>
      </w:r>
      <w:r w:rsidRPr="00542099">
        <w:rPr>
          <w:rFonts w:ascii="Arial" w:hAnsi="Arial" w:cs="Arial"/>
          <w:sz w:val="22"/>
          <w:szCs w:val="22"/>
        </w:rPr>
        <w:t xml:space="preserve">SIQO (Signes Officiels de la Qualité et de l’Origine) </w:t>
      </w:r>
      <w:r w:rsidRPr="00273021">
        <w:rPr>
          <w:rFonts w:ascii="Arial" w:hAnsi="Arial" w:cs="Arial"/>
          <w:sz w:val="22"/>
          <w:szCs w:val="22"/>
          <w:highlight w:val="yellow"/>
        </w:rPr>
        <w:t>sur au moins 50% de la production</w:t>
      </w:r>
      <w:r w:rsidRPr="00542099">
        <w:rPr>
          <w:rFonts w:ascii="Arial" w:hAnsi="Arial" w:cs="Arial"/>
          <w:sz w:val="22"/>
          <w:szCs w:val="22"/>
        </w:rPr>
        <w:t xml:space="preserve"> ou HVE (Haute Valeur Environnementale)</w:t>
      </w:r>
      <w:r>
        <w:rPr>
          <w:rFonts w:ascii="Arial" w:hAnsi="Arial" w:cs="Arial"/>
          <w:sz w:val="22"/>
          <w:szCs w:val="22"/>
        </w:rPr>
        <w:t xml:space="preserve">, </w:t>
      </w:r>
      <w:r w:rsidRPr="00542099">
        <w:rPr>
          <w:rFonts w:ascii="Arial" w:hAnsi="Arial" w:cs="Arial"/>
          <w:sz w:val="22"/>
          <w:szCs w:val="22"/>
          <w:u w:val="single"/>
        </w:rPr>
        <w:t>et que la coopérative ne prend pas en compte cette démarch</w:t>
      </w:r>
      <w:r w:rsidR="00A56B64">
        <w:rPr>
          <w:rFonts w:ascii="Arial" w:hAnsi="Arial" w:cs="Arial"/>
          <w:sz w:val="22"/>
          <w:szCs w:val="22"/>
          <w:u w:val="single"/>
        </w:rPr>
        <w:t>e</w:t>
      </w:r>
      <w:r w:rsidRPr="00542099">
        <w:rPr>
          <w:rFonts w:ascii="Arial" w:hAnsi="Arial" w:cs="Arial"/>
          <w:sz w:val="22"/>
          <w:szCs w:val="22"/>
          <w:u w:val="single"/>
        </w:rPr>
        <w:t xml:space="preserve"> dans la rémunération des apports</w:t>
      </w:r>
      <w:r>
        <w:rPr>
          <w:rFonts w:ascii="Arial" w:hAnsi="Arial" w:cs="Arial"/>
          <w:sz w:val="22"/>
          <w:szCs w:val="22"/>
        </w:rPr>
        <w:t xml:space="preserve">, le délai de réponse est déduit à </w:t>
      </w:r>
      <w:r w:rsidRPr="00542099">
        <w:rPr>
          <w:rFonts w:ascii="Arial" w:hAnsi="Arial" w:cs="Arial"/>
          <w:sz w:val="22"/>
          <w:szCs w:val="22"/>
          <w:highlight w:val="yellow"/>
        </w:rPr>
        <w:t>2 mois</w:t>
      </w:r>
      <w:r>
        <w:rPr>
          <w:rFonts w:ascii="Arial" w:hAnsi="Arial" w:cs="Arial"/>
          <w:sz w:val="22"/>
          <w:szCs w:val="22"/>
        </w:rPr>
        <w:t xml:space="preserve"> et les sanctions des paragraphes 6 et 7 de l’article 8 réduites </w:t>
      </w:r>
      <w:r w:rsidRPr="00542099">
        <w:rPr>
          <w:rFonts w:ascii="Arial" w:hAnsi="Arial" w:cs="Arial"/>
          <w:sz w:val="22"/>
          <w:szCs w:val="22"/>
          <w:highlight w:val="yellow"/>
        </w:rPr>
        <w:t>de moitié</w:t>
      </w:r>
      <w:r>
        <w:rPr>
          <w:rFonts w:ascii="Arial" w:hAnsi="Arial" w:cs="Arial"/>
          <w:sz w:val="22"/>
          <w:szCs w:val="22"/>
        </w:rPr>
        <w:t>.</w:t>
      </w:r>
    </w:p>
    <w:p w14:paraId="417D9DD7" w14:textId="77777777" w:rsidR="00542099" w:rsidRPr="007D0E3D" w:rsidRDefault="00542099" w:rsidP="00542099">
      <w:pPr>
        <w:pStyle w:val="Paragraphedeliste"/>
        <w:spacing w:after="60"/>
        <w:ind w:left="568"/>
        <w:contextualSpacing w:val="0"/>
        <w:jc w:val="both"/>
        <w:rPr>
          <w:rFonts w:ascii="Arial" w:hAnsi="Arial" w:cs="Arial"/>
          <w:sz w:val="22"/>
          <w:szCs w:val="22"/>
        </w:rPr>
      </w:pPr>
      <w:r>
        <w:rPr>
          <w:rFonts w:ascii="Arial" w:hAnsi="Arial" w:cs="Arial"/>
          <w:sz w:val="22"/>
          <w:szCs w:val="22"/>
        </w:rPr>
        <w:t>Dans tous les cas, l’absence de réponse équivaut à une décision de refus.</w:t>
      </w:r>
    </w:p>
    <w:sectPr w:rsidR="00542099" w:rsidRPr="007D0E3D" w:rsidSect="00724832">
      <w:footerReference w:type="default" r:id="rId7"/>
      <w:pgSz w:w="11906" w:h="16838"/>
      <w:pgMar w:top="1134" w:right="1418" w:bottom="1134"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34FEE" w14:textId="77777777" w:rsidR="009E73B2" w:rsidRDefault="009E73B2" w:rsidP="00724832">
      <w:pPr>
        <w:spacing w:after="0" w:line="240" w:lineRule="auto"/>
      </w:pPr>
      <w:r>
        <w:separator/>
      </w:r>
    </w:p>
  </w:endnote>
  <w:endnote w:type="continuationSeparator" w:id="0">
    <w:p w14:paraId="52E5683B" w14:textId="77777777" w:rsidR="009E73B2" w:rsidRDefault="009E73B2" w:rsidP="0072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7F454" w14:textId="44143F3C" w:rsidR="00724832" w:rsidRDefault="00724832" w:rsidP="00724832">
    <w:pPr>
      <w:pStyle w:val="Pieddepage"/>
      <w:pBdr>
        <w:top w:val="dotted" w:sz="4" w:space="1" w:color="auto"/>
      </w:pBdr>
    </w:pPr>
    <w:r>
      <w:t>Livret d’accueil de l’associé coopérateur</w:t>
    </w:r>
    <w:r>
      <w:tab/>
    </w:r>
    <w:r>
      <w:tab/>
      <w:t xml:space="preserve">page </w:t>
    </w:r>
    <w:r>
      <w:fldChar w:fldCharType="begin"/>
    </w:r>
    <w:r>
      <w:instrText xml:space="preserve"> PAGE  \* Arabic  \* MERGEFORMAT </w:instrText>
    </w:r>
    <w:r>
      <w:fldChar w:fldCharType="separate"/>
    </w:r>
    <w:r>
      <w:rPr>
        <w:noProof/>
      </w:rPr>
      <w:t>2</w:t>
    </w:r>
    <w:r>
      <w:fldChar w:fldCharType="end"/>
    </w:r>
    <w:r>
      <w:t>/</w:t>
    </w:r>
    <w:r w:rsidR="001D77D8">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CB890" w14:textId="77777777" w:rsidR="009E73B2" w:rsidRDefault="009E73B2" w:rsidP="00724832">
      <w:pPr>
        <w:spacing w:after="0" w:line="240" w:lineRule="auto"/>
      </w:pPr>
      <w:r>
        <w:separator/>
      </w:r>
    </w:p>
  </w:footnote>
  <w:footnote w:type="continuationSeparator" w:id="0">
    <w:p w14:paraId="05EA9965" w14:textId="77777777" w:rsidR="009E73B2" w:rsidRDefault="009E73B2" w:rsidP="00724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03729"/>
    <w:multiLevelType w:val="hybridMultilevel"/>
    <w:tmpl w:val="D0247F8E"/>
    <w:lvl w:ilvl="0" w:tplc="5C0E0602">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8048C6"/>
    <w:multiLevelType w:val="hybridMultilevel"/>
    <w:tmpl w:val="E34C639E"/>
    <w:lvl w:ilvl="0" w:tplc="8FE81ADC">
      <w:start w:val="84"/>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CC45AC8"/>
    <w:multiLevelType w:val="hybridMultilevel"/>
    <w:tmpl w:val="FFC6E756"/>
    <w:lvl w:ilvl="0" w:tplc="7304DD78">
      <w:start w:val="1"/>
      <w:numFmt w:val="bullet"/>
      <w:lvlText w:val="•"/>
      <w:lvlJc w:val="left"/>
      <w:pPr>
        <w:tabs>
          <w:tab w:val="num" w:pos="720"/>
        </w:tabs>
        <w:ind w:left="720" w:hanging="360"/>
      </w:pPr>
      <w:rPr>
        <w:rFonts w:ascii="Times New Roman" w:hAnsi="Times New Roman" w:hint="default"/>
      </w:rPr>
    </w:lvl>
    <w:lvl w:ilvl="1" w:tplc="CCA42B7C" w:tentative="1">
      <w:start w:val="1"/>
      <w:numFmt w:val="bullet"/>
      <w:lvlText w:val="•"/>
      <w:lvlJc w:val="left"/>
      <w:pPr>
        <w:tabs>
          <w:tab w:val="num" w:pos="1440"/>
        </w:tabs>
        <w:ind w:left="1440" w:hanging="360"/>
      </w:pPr>
      <w:rPr>
        <w:rFonts w:ascii="Times New Roman" w:hAnsi="Times New Roman" w:hint="default"/>
      </w:rPr>
    </w:lvl>
    <w:lvl w:ilvl="2" w:tplc="A0184598" w:tentative="1">
      <w:start w:val="1"/>
      <w:numFmt w:val="bullet"/>
      <w:lvlText w:val="•"/>
      <w:lvlJc w:val="left"/>
      <w:pPr>
        <w:tabs>
          <w:tab w:val="num" w:pos="2160"/>
        </w:tabs>
        <w:ind w:left="2160" w:hanging="360"/>
      </w:pPr>
      <w:rPr>
        <w:rFonts w:ascii="Times New Roman" w:hAnsi="Times New Roman" w:hint="default"/>
      </w:rPr>
    </w:lvl>
    <w:lvl w:ilvl="3" w:tplc="4AC853B6" w:tentative="1">
      <w:start w:val="1"/>
      <w:numFmt w:val="bullet"/>
      <w:lvlText w:val="•"/>
      <w:lvlJc w:val="left"/>
      <w:pPr>
        <w:tabs>
          <w:tab w:val="num" w:pos="2880"/>
        </w:tabs>
        <w:ind w:left="2880" w:hanging="360"/>
      </w:pPr>
      <w:rPr>
        <w:rFonts w:ascii="Times New Roman" w:hAnsi="Times New Roman" w:hint="default"/>
      </w:rPr>
    </w:lvl>
    <w:lvl w:ilvl="4" w:tplc="C9E01662" w:tentative="1">
      <w:start w:val="1"/>
      <w:numFmt w:val="bullet"/>
      <w:lvlText w:val="•"/>
      <w:lvlJc w:val="left"/>
      <w:pPr>
        <w:tabs>
          <w:tab w:val="num" w:pos="3600"/>
        </w:tabs>
        <w:ind w:left="3600" w:hanging="360"/>
      </w:pPr>
      <w:rPr>
        <w:rFonts w:ascii="Times New Roman" w:hAnsi="Times New Roman" w:hint="default"/>
      </w:rPr>
    </w:lvl>
    <w:lvl w:ilvl="5" w:tplc="FE943738" w:tentative="1">
      <w:start w:val="1"/>
      <w:numFmt w:val="bullet"/>
      <w:lvlText w:val="•"/>
      <w:lvlJc w:val="left"/>
      <w:pPr>
        <w:tabs>
          <w:tab w:val="num" w:pos="4320"/>
        </w:tabs>
        <w:ind w:left="4320" w:hanging="360"/>
      </w:pPr>
      <w:rPr>
        <w:rFonts w:ascii="Times New Roman" w:hAnsi="Times New Roman" w:hint="default"/>
      </w:rPr>
    </w:lvl>
    <w:lvl w:ilvl="6" w:tplc="B2EA3F20" w:tentative="1">
      <w:start w:val="1"/>
      <w:numFmt w:val="bullet"/>
      <w:lvlText w:val="•"/>
      <w:lvlJc w:val="left"/>
      <w:pPr>
        <w:tabs>
          <w:tab w:val="num" w:pos="5040"/>
        </w:tabs>
        <w:ind w:left="5040" w:hanging="360"/>
      </w:pPr>
      <w:rPr>
        <w:rFonts w:ascii="Times New Roman" w:hAnsi="Times New Roman" w:hint="default"/>
      </w:rPr>
    </w:lvl>
    <w:lvl w:ilvl="7" w:tplc="03AE9A06" w:tentative="1">
      <w:start w:val="1"/>
      <w:numFmt w:val="bullet"/>
      <w:lvlText w:val="•"/>
      <w:lvlJc w:val="left"/>
      <w:pPr>
        <w:tabs>
          <w:tab w:val="num" w:pos="5760"/>
        </w:tabs>
        <w:ind w:left="5760" w:hanging="360"/>
      </w:pPr>
      <w:rPr>
        <w:rFonts w:ascii="Times New Roman" w:hAnsi="Times New Roman" w:hint="default"/>
      </w:rPr>
    </w:lvl>
    <w:lvl w:ilvl="8" w:tplc="41C4778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63F23F7"/>
    <w:multiLevelType w:val="hybridMultilevel"/>
    <w:tmpl w:val="482C2652"/>
    <w:lvl w:ilvl="0" w:tplc="1D28CA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A6F45F2"/>
    <w:multiLevelType w:val="hybridMultilevel"/>
    <w:tmpl w:val="1C66D76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C4D70A0"/>
    <w:multiLevelType w:val="hybridMultilevel"/>
    <w:tmpl w:val="E73ED2E2"/>
    <w:lvl w:ilvl="0" w:tplc="AE36D59C">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E4501B4"/>
    <w:multiLevelType w:val="hybridMultilevel"/>
    <w:tmpl w:val="0FF6922C"/>
    <w:lvl w:ilvl="0" w:tplc="49BE75B6">
      <w:start w:val="1"/>
      <w:numFmt w:val="bullet"/>
      <w:lvlText w:val="•"/>
      <w:lvlJc w:val="left"/>
      <w:pPr>
        <w:tabs>
          <w:tab w:val="num" w:pos="720"/>
        </w:tabs>
        <w:ind w:left="720" w:hanging="360"/>
      </w:pPr>
      <w:rPr>
        <w:rFonts w:ascii="Times New Roman" w:hAnsi="Times New Roman" w:hint="default"/>
      </w:rPr>
    </w:lvl>
    <w:lvl w:ilvl="1" w:tplc="236E9ABC" w:tentative="1">
      <w:start w:val="1"/>
      <w:numFmt w:val="bullet"/>
      <w:lvlText w:val="•"/>
      <w:lvlJc w:val="left"/>
      <w:pPr>
        <w:tabs>
          <w:tab w:val="num" w:pos="1440"/>
        </w:tabs>
        <w:ind w:left="1440" w:hanging="360"/>
      </w:pPr>
      <w:rPr>
        <w:rFonts w:ascii="Times New Roman" w:hAnsi="Times New Roman" w:hint="default"/>
      </w:rPr>
    </w:lvl>
    <w:lvl w:ilvl="2" w:tplc="BFF844D2" w:tentative="1">
      <w:start w:val="1"/>
      <w:numFmt w:val="bullet"/>
      <w:lvlText w:val="•"/>
      <w:lvlJc w:val="left"/>
      <w:pPr>
        <w:tabs>
          <w:tab w:val="num" w:pos="2160"/>
        </w:tabs>
        <w:ind w:left="2160" w:hanging="360"/>
      </w:pPr>
      <w:rPr>
        <w:rFonts w:ascii="Times New Roman" w:hAnsi="Times New Roman" w:hint="default"/>
      </w:rPr>
    </w:lvl>
    <w:lvl w:ilvl="3" w:tplc="AC98E136" w:tentative="1">
      <w:start w:val="1"/>
      <w:numFmt w:val="bullet"/>
      <w:lvlText w:val="•"/>
      <w:lvlJc w:val="left"/>
      <w:pPr>
        <w:tabs>
          <w:tab w:val="num" w:pos="2880"/>
        </w:tabs>
        <w:ind w:left="2880" w:hanging="360"/>
      </w:pPr>
      <w:rPr>
        <w:rFonts w:ascii="Times New Roman" w:hAnsi="Times New Roman" w:hint="default"/>
      </w:rPr>
    </w:lvl>
    <w:lvl w:ilvl="4" w:tplc="592411C8" w:tentative="1">
      <w:start w:val="1"/>
      <w:numFmt w:val="bullet"/>
      <w:lvlText w:val="•"/>
      <w:lvlJc w:val="left"/>
      <w:pPr>
        <w:tabs>
          <w:tab w:val="num" w:pos="3600"/>
        </w:tabs>
        <w:ind w:left="3600" w:hanging="360"/>
      </w:pPr>
      <w:rPr>
        <w:rFonts w:ascii="Times New Roman" w:hAnsi="Times New Roman" w:hint="default"/>
      </w:rPr>
    </w:lvl>
    <w:lvl w:ilvl="5" w:tplc="740444F8" w:tentative="1">
      <w:start w:val="1"/>
      <w:numFmt w:val="bullet"/>
      <w:lvlText w:val="•"/>
      <w:lvlJc w:val="left"/>
      <w:pPr>
        <w:tabs>
          <w:tab w:val="num" w:pos="4320"/>
        </w:tabs>
        <w:ind w:left="4320" w:hanging="360"/>
      </w:pPr>
      <w:rPr>
        <w:rFonts w:ascii="Times New Roman" w:hAnsi="Times New Roman" w:hint="default"/>
      </w:rPr>
    </w:lvl>
    <w:lvl w:ilvl="6" w:tplc="49328B9A" w:tentative="1">
      <w:start w:val="1"/>
      <w:numFmt w:val="bullet"/>
      <w:lvlText w:val="•"/>
      <w:lvlJc w:val="left"/>
      <w:pPr>
        <w:tabs>
          <w:tab w:val="num" w:pos="5040"/>
        </w:tabs>
        <w:ind w:left="5040" w:hanging="360"/>
      </w:pPr>
      <w:rPr>
        <w:rFonts w:ascii="Times New Roman" w:hAnsi="Times New Roman" w:hint="default"/>
      </w:rPr>
    </w:lvl>
    <w:lvl w:ilvl="7" w:tplc="3AD8E30A" w:tentative="1">
      <w:start w:val="1"/>
      <w:numFmt w:val="bullet"/>
      <w:lvlText w:val="•"/>
      <w:lvlJc w:val="left"/>
      <w:pPr>
        <w:tabs>
          <w:tab w:val="num" w:pos="5760"/>
        </w:tabs>
        <w:ind w:left="5760" w:hanging="360"/>
      </w:pPr>
      <w:rPr>
        <w:rFonts w:ascii="Times New Roman" w:hAnsi="Times New Roman" w:hint="default"/>
      </w:rPr>
    </w:lvl>
    <w:lvl w:ilvl="8" w:tplc="7BBA2EB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F3A31D7"/>
    <w:multiLevelType w:val="hybridMultilevel"/>
    <w:tmpl w:val="96C8FB1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E7E601E"/>
    <w:multiLevelType w:val="hybridMultilevel"/>
    <w:tmpl w:val="36BE658E"/>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cs="Wingdings" w:hint="default"/>
      </w:rPr>
    </w:lvl>
    <w:lvl w:ilvl="3" w:tplc="040C0001" w:tentative="1">
      <w:start w:val="1"/>
      <w:numFmt w:val="bullet"/>
      <w:lvlText w:val=""/>
      <w:lvlJc w:val="left"/>
      <w:pPr>
        <w:ind w:left="3240" w:hanging="360"/>
      </w:pPr>
      <w:rPr>
        <w:rFonts w:ascii="Symbol" w:hAnsi="Symbol" w:cs="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cs="Wingdings" w:hint="default"/>
      </w:rPr>
    </w:lvl>
    <w:lvl w:ilvl="6" w:tplc="040C0001" w:tentative="1">
      <w:start w:val="1"/>
      <w:numFmt w:val="bullet"/>
      <w:lvlText w:val=""/>
      <w:lvlJc w:val="left"/>
      <w:pPr>
        <w:ind w:left="5400" w:hanging="360"/>
      </w:pPr>
      <w:rPr>
        <w:rFonts w:ascii="Symbol" w:hAnsi="Symbol" w:cs="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2E871C78"/>
    <w:multiLevelType w:val="hybridMultilevel"/>
    <w:tmpl w:val="D2E40A6C"/>
    <w:lvl w:ilvl="0" w:tplc="F46C8E88">
      <w:start w:val="1"/>
      <w:numFmt w:val="bullet"/>
      <w:lvlText w:val="-"/>
      <w:lvlJc w:val="left"/>
      <w:pPr>
        <w:ind w:left="720" w:hanging="3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FE512B8"/>
    <w:multiLevelType w:val="hybridMultilevel"/>
    <w:tmpl w:val="A0BE34B0"/>
    <w:lvl w:ilvl="0" w:tplc="C6182374">
      <w:start w:val="1"/>
      <w:numFmt w:val="bullet"/>
      <w:lvlText w:val="•"/>
      <w:lvlJc w:val="left"/>
      <w:pPr>
        <w:tabs>
          <w:tab w:val="num" w:pos="720"/>
        </w:tabs>
        <w:ind w:left="720" w:hanging="360"/>
      </w:pPr>
      <w:rPr>
        <w:rFonts w:ascii="Times New Roman" w:hAnsi="Times New Roman" w:hint="default"/>
      </w:rPr>
    </w:lvl>
    <w:lvl w:ilvl="1" w:tplc="61A0B418" w:tentative="1">
      <w:start w:val="1"/>
      <w:numFmt w:val="bullet"/>
      <w:lvlText w:val="•"/>
      <w:lvlJc w:val="left"/>
      <w:pPr>
        <w:tabs>
          <w:tab w:val="num" w:pos="1440"/>
        </w:tabs>
        <w:ind w:left="1440" w:hanging="360"/>
      </w:pPr>
      <w:rPr>
        <w:rFonts w:ascii="Times New Roman" w:hAnsi="Times New Roman" w:hint="default"/>
      </w:rPr>
    </w:lvl>
    <w:lvl w:ilvl="2" w:tplc="7FA8E678" w:tentative="1">
      <w:start w:val="1"/>
      <w:numFmt w:val="bullet"/>
      <w:lvlText w:val="•"/>
      <w:lvlJc w:val="left"/>
      <w:pPr>
        <w:tabs>
          <w:tab w:val="num" w:pos="2160"/>
        </w:tabs>
        <w:ind w:left="2160" w:hanging="360"/>
      </w:pPr>
      <w:rPr>
        <w:rFonts w:ascii="Times New Roman" w:hAnsi="Times New Roman" w:hint="default"/>
      </w:rPr>
    </w:lvl>
    <w:lvl w:ilvl="3" w:tplc="2206B1EE" w:tentative="1">
      <w:start w:val="1"/>
      <w:numFmt w:val="bullet"/>
      <w:lvlText w:val="•"/>
      <w:lvlJc w:val="left"/>
      <w:pPr>
        <w:tabs>
          <w:tab w:val="num" w:pos="2880"/>
        </w:tabs>
        <w:ind w:left="2880" w:hanging="360"/>
      </w:pPr>
      <w:rPr>
        <w:rFonts w:ascii="Times New Roman" w:hAnsi="Times New Roman" w:hint="default"/>
      </w:rPr>
    </w:lvl>
    <w:lvl w:ilvl="4" w:tplc="ABB25268" w:tentative="1">
      <w:start w:val="1"/>
      <w:numFmt w:val="bullet"/>
      <w:lvlText w:val="•"/>
      <w:lvlJc w:val="left"/>
      <w:pPr>
        <w:tabs>
          <w:tab w:val="num" w:pos="3600"/>
        </w:tabs>
        <w:ind w:left="3600" w:hanging="360"/>
      </w:pPr>
      <w:rPr>
        <w:rFonts w:ascii="Times New Roman" w:hAnsi="Times New Roman" w:hint="default"/>
      </w:rPr>
    </w:lvl>
    <w:lvl w:ilvl="5" w:tplc="BAA84698" w:tentative="1">
      <w:start w:val="1"/>
      <w:numFmt w:val="bullet"/>
      <w:lvlText w:val="•"/>
      <w:lvlJc w:val="left"/>
      <w:pPr>
        <w:tabs>
          <w:tab w:val="num" w:pos="4320"/>
        </w:tabs>
        <w:ind w:left="4320" w:hanging="360"/>
      </w:pPr>
      <w:rPr>
        <w:rFonts w:ascii="Times New Roman" w:hAnsi="Times New Roman" w:hint="default"/>
      </w:rPr>
    </w:lvl>
    <w:lvl w:ilvl="6" w:tplc="C32E5FC2" w:tentative="1">
      <w:start w:val="1"/>
      <w:numFmt w:val="bullet"/>
      <w:lvlText w:val="•"/>
      <w:lvlJc w:val="left"/>
      <w:pPr>
        <w:tabs>
          <w:tab w:val="num" w:pos="5040"/>
        </w:tabs>
        <w:ind w:left="5040" w:hanging="360"/>
      </w:pPr>
      <w:rPr>
        <w:rFonts w:ascii="Times New Roman" w:hAnsi="Times New Roman" w:hint="default"/>
      </w:rPr>
    </w:lvl>
    <w:lvl w:ilvl="7" w:tplc="1616A6CE" w:tentative="1">
      <w:start w:val="1"/>
      <w:numFmt w:val="bullet"/>
      <w:lvlText w:val="•"/>
      <w:lvlJc w:val="left"/>
      <w:pPr>
        <w:tabs>
          <w:tab w:val="num" w:pos="5760"/>
        </w:tabs>
        <w:ind w:left="5760" w:hanging="360"/>
      </w:pPr>
      <w:rPr>
        <w:rFonts w:ascii="Times New Roman" w:hAnsi="Times New Roman" w:hint="default"/>
      </w:rPr>
    </w:lvl>
    <w:lvl w:ilvl="8" w:tplc="B376251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0C40964"/>
    <w:multiLevelType w:val="hybridMultilevel"/>
    <w:tmpl w:val="D6BC8294"/>
    <w:lvl w:ilvl="0" w:tplc="6D20C378">
      <w:start w:val="1"/>
      <w:numFmt w:val="bullet"/>
      <w:lvlText w:val="-"/>
      <w:lvlJc w:val="left"/>
      <w:pPr>
        <w:ind w:left="1440" w:hanging="360"/>
      </w:pPr>
      <w:rPr>
        <w:rFonts w:ascii="Arial" w:hAnsi="Arial"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cs="Wingdings" w:hint="default"/>
      </w:rPr>
    </w:lvl>
    <w:lvl w:ilvl="3" w:tplc="040C0001" w:tentative="1">
      <w:start w:val="1"/>
      <w:numFmt w:val="bullet"/>
      <w:lvlText w:val=""/>
      <w:lvlJc w:val="left"/>
      <w:pPr>
        <w:ind w:left="3600" w:hanging="360"/>
      </w:pPr>
      <w:rPr>
        <w:rFonts w:ascii="Symbol" w:hAnsi="Symbol" w:cs="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cs="Wingdings" w:hint="default"/>
      </w:rPr>
    </w:lvl>
    <w:lvl w:ilvl="6" w:tplc="040C0001" w:tentative="1">
      <w:start w:val="1"/>
      <w:numFmt w:val="bullet"/>
      <w:lvlText w:val=""/>
      <w:lvlJc w:val="left"/>
      <w:pPr>
        <w:ind w:left="5760" w:hanging="360"/>
      </w:pPr>
      <w:rPr>
        <w:rFonts w:ascii="Symbol" w:hAnsi="Symbol" w:cs="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cs="Wingdings" w:hint="default"/>
      </w:rPr>
    </w:lvl>
  </w:abstractNum>
  <w:abstractNum w:abstractNumId="12" w15:restartNumberingAfterBreak="0">
    <w:nsid w:val="351B14FE"/>
    <w:multiLevelType w:val="hybridMultilevel"/>
    <w:tmpl w:val="2DBE3C92"/>
    <w:lvl w:ilvl="0" w:tplc="5C0E0602">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70C0830"/>
    <w:multiLevelType w:val="hybridMultilevel"/>
    <w:tmpl w:val="9E7A39F2"/>
    <w:lvl w:ilvl="0" w:tplc="040C000D">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cs="Wingdings" w:hint="default"/>
      </w:rPr>
    </w:lvl>
    <w:lvl w:ilvl="3" w:tplc="040C0001" w:tentative="1">
      <w:start w:val="1"/>
      <w:numFmt w:val="bullet"/>
      <w:lvlText w:val=""/>
      <w:lvlJc w:val="left"/>
      <w:pPr>
        <w:ind w:left="3164" w:hanging="360"/>
      </w:pPr>
      <w:rPr>
        <w:rFonts w:ascii="Symbol" w:hAnsi="Symbol" w:cs="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cs="Wingdings" w:hint="default"/>
      </w:rPr>
    </w:lvl>
    <w:lvl w:ilvl="6" w:tplc="040C0001" w:tentative="1">
      <w:start w:val="1"/>
      <w:numFmt w:val="bullet"/>
      <w:lvlText w:val=""/>
      <w:lvlJc w:val="left"/>
      <w:pPr>
        <w:ind w:left="5324" w:hanging="360"/>
      </w:pPr>
      <w:rPr>
        <w:rFonts w:ascii="Symbol" w:hAnsi="Symbol" w:cs="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cs="Wingdings" w:hint="default"/>
      </w:rPr>
    </w:lvl>
  </w:abstractNum>
  <w:abstractNum w:abstractNumId="14" w15:restartNumberingAfterBreak="0">
    <w:nsid w:val="38EA1F61"/>
    <w:multiLevelType w:val="hybridMultilevel"/>
    <w:tmpl w:val="FA9A8664"/>
    <w:lvl w:ilvl="0" w:tplc="AE36D59C">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27F4B7F"/>
    <w:multiLevelType w:val="hybridMultilevel"/>
    <w:tmpl w:val="183656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46212C65"/>
    <w:multiLevelType w:val="hybridMultilevel"/>
    <w:tmpl w:val="3294D07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AB71E72"/>
    <w:multiLevelType w:val="hybridMultilevel"/>
    <w:tmpl w:val="7098F480"/>
    <w:lvl w:ilvl="0" w:tplc="5C0E0602">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3EC4CEE"/>
    <w:multiLevelType w:val="hybridMultilevel"/>
    <w:tmpl w:val="24CE690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D5F5AF7"/>
    <w:multiLevelType w:val="hybridMultilevel"/>
    <w:tmpl w:val="EF96F6CA"/>
    <w:lvl w:ilvl="0" w:tplc="3044059A">
      <w:start w:val="1"/>
      <w:numFmt w:val="bullet"/>
      <w:lvlText w:val="•"/>
      <w:lvlJc w:val="left"/>
      <w:pPr>
        <w:tabs>
          <w:tab w:val="num" w:pos="720"/>
        </w:tabs>
        <w:ind w:left="720" w:hanging="360"/>
      </w:pPr>
      <w:rPr>
        <w:rFonts w:ascii="Times New Roman" w:hAnsi="Times New Roman" w:hint="default"/>
      </w:rPr>
    </w:lvl>
    <w:lvl w:ilvl="1" w:tplc="3DE865DE" w:tentative="1">
      <w:start w:val="1"/>
      <w:numFmt w:val="bullet"/>
      <w:lvlText w:val="•"/>
      <w:lvlJc w:val="left"/>
      <w:pPr>
        <w:tabs>
          <w:tab w:val="num" w:pos="1440"/>
        </w:tabs>
        <w:ind w:left="1440" w:hanging="360"/>
      </w:pPr>
      <w:rPr>
        <w:rFonts w:ascii="Times New Roman" w:hAnsi="Times New Roman" w:hint="default"/>
      </w:rPr>
    </w:lvl>
    <w:lvl w:ilvl="2" w:tplc="80386D7A" w:tentative="1">
      <w:start w:val="1"/>
      <w:numFmt w:val="bullet"/>
      <w:lvlText w:val="•"/>
      <w:lvlJc w:val="left"/>
      <w:pPr>
        <w:tabs>
          <w:tab w:val="num" w:pos="2160"/>
        </w:tabs>
        <w:ind w:left="2160" w:hanging="360"/>
      </w:pPr>
      <w:rPr>
        <w:rFonts w:ascii="Times New Roman" w:hAnsi="Times New Roman" w:hint="default"/>
      </w:rPr>
    </w:lvl>
    <w:lvl w:ilvl="3" w:tplc="66B6EFEE" w:tentative="1">
      <w:start w:val="1"/>
      <w:numFmt w:val="bullet"/>
      <w:lvlText w:val="•"/>
      <w:lvlJc w:val="left"/>
      <w:pPr>
        <w:tabs>
          <w:tab w:val="num" w:pos="2880"/>
        </w:tabs>
        <w:ind w:left="2880" w:hanging="360"/>
      </w:pPr>
      <w:rPr>
        <w:rFonts w:ascii="Times New Roman" w:hAnsi="Times New Roman" w:hint="default"/>
      </w:rPr>
    </w:lvl>
    <w:lvl w:ilvl="4" w:tplc="35D827F8" w:tentative="1">
      <w:start w:val="1"/>
      <w:numFmt w:val="bullet"/>
      <w:lvlText w:val="•"/>
      <w:lvlJc w:val="left"/>
      <w:pPr>
        <w:tabs>
          <w:tab w:val="num" w:pos="3600"/>
        </w:tabs>
        <w:ind w:left="3600" w:hanging="360"/>
      </w:pPr>
      <w:rPr>
        <w:rFonts w:ascii="Times New Roman" w:hAnsi="Times New Roman" w:hint="default"/>
      </w:rPr>
    </w:lvl>
    <w:lvl w:ilvl="5" w:tplc="A31A8C44" w:tentative="1">
      <w:start w:val="1"/>
      <w:numFmt w:val="bullet"/>
      <w:lvlText w:val="•"/>
      <w:lvlJc w:val="left"/>
      <w:pPr>
        <w:tabs>
          <w:tab w:val="num" w:pos="4320"/>
        </w:tabs>
        <w:ind w:left="4320" w:hanging="360"/>
      </w:pPr>
      <w:rPr>
        <w:rFonts w:ascii="Times New Roman" w:hAnsi="Times New Roman" w:hint="default"/>
      </w:rPr>
    </w:lvl>
    <w:lvl w:ilvl="6" w:tplc="9A8A4836" w:tentative="1">
      <w:start w:val="1"/>
      <w:numFmt w:val="bullet"/>
      <w:lvlText w:val="•"/>
      <w:lvlJc w:val="left"/>
      <w:pPr>
        <w:tabs>
          <w:tab w:val="num" w:pos="5040"/>
        </w:tabs>
        <w:ind w:left="5040" w:hanging="360"/>
      </w:pPr>
      <w:rPr>
        <w:rFonts w:ascii="Times New Roman" w:hAnsi="Times New Roman" w:hint="default"/>
      </w:rPr>
    </w:lvl>
    <w:lvl w:ilvl="7" w:tplc="D556D3CE" w:tentative="1">
      <w:start w:val="1"/>
      <w:numFmt w:val="bullet"/>
      <w:lvlText w:val="•"/>
      <w:lvlJc w:val="left"/>
      <w:pPr>
        <w:tabs>
          <w:tab w:val="num" w:pos="5760"/>
        </w:tabs>
        <w:ind w:left="5760" w:hanging="360"/>
      </w:pPr>
      <w:rPr>
        <w:rFonts w:ascii="Times New Roman" w:hAnsi="Times New Roman" w:hint="default"/>
      </w:rPr>
    </w:lvl>
    <w:lvl w:ilvl="8" w:tplc="0A16491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E327222"/>
    <w:multiLevelType w:val="hybridMultilevel"/>
    <w:tmpl w:val="990E159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4CF1A36"/>
    <w:multiLevelType w:val="hybridMultilevel"/>
    <w:tmpl w:val="9E84D272"/>
    <w:lvl w:ilvl="0" w:tplc="040C000D">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cs="Wingdings" w:hint="default"/>
      </w:rPr>
    </w:lvl>
    <w:lvl w:ilvl="3" w:tplc="040C0001" w:tentative="1">
      <w:start w:val="1"/>
      <w:numFmt w:val="bullet"/>
      <w:lvlText w:val=""/>
      <w:lvlJc w:val="left"/>
      <w:pPr>
        <w:ind w:left="3164" w:hanging="360"/>
      </w:pPr>
      <w:rPr>
        <w:rFonts w:ascii="Symbol" w:hAnsi="Symbol" w:cs="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cs="Wingdings" w:hint="default"/>
      </w:rPr>
    </w:lvl>
    <w:lvl w:ilvl="6" w:tplc="040C0001" w:tentative="1">
      <w:start w:val="1"/>
      <w:numFmt w:val="bullet"/>
      <w:lvlText w:val=""/>
      <w:lvlJc w:val="left"/>
      <w:pPr>
        <w:ind w:left="5324" w:hanging="360"/>
      </w:pPr>
      <w:rPr>
        <w:rFonts w:ascii="Symbol" w:hAnsi="Symbol" w:cs="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cs="Wingdings" w:hint="default"/>
      </w:rPr>
    </w:lvl>
  </w:abstractNum>
  <w:abstractNum w:abstractNumId="22" w15:restartNumberingAfterBreak="0">
    <w:nsid w:val="66F22189"/>
    <w:multiLevelType w:val="hybridMultilevel"/>
    <w:tmpl w:val="72EE8EC4"/>
    <w:lvl w:ilvl="0" w:tplc="AE36D59C">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6E5F6F31"/>
    <w:multiLevelType w:val="hybridMultilevel"/>
    <w:tmpl w:val="D5E66312"/>
    <w:lvl w:ilvl="0" w:tplc="1D28CA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788C55AA"/>
    <w:multiLevelType w:val="hybridMultilevel"/>
    <w:tmpl w:val="8137195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94C2361"/>
    <w:multiLevelType w:val="hybridMultilevel"/>
    <w:tmpl w:val="E7ECFB0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FFE102F"/>
    <w:multiLevelType w:val="hybridMultilevel"/>
    <w:tmpl w:val="3FDEB0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2"/>
  </w:num>
  <w:num w:numId="4">
    <w:abstractNumId w:val="10"/>
  </w:num>
  <w:num w:numId="5">
    <w:abstractNumId w:val="5"/>
  </w:num>
  <w:num w:numId="6">
    <w:abstractNumId w:val="22"/>
  </w:num>
  <w:num w:numId="7">
    <w:abstractNumId w:val="14"/>
  </w:num>
  <w:num w:numId="8">
    <w:abstractNumId w:val="15"/>
  </w:num>
  <w:num w:numId="9">
    <w:abstractNumId w:val="1"/>
  </w:num>
  <w:num w:numId="10">
    <w:abstractNumId w:val="3"/>
  </w:num>
  <w:num w:numId="11">
    <w:abstractNumId w:val="25"/>
  </w:num>
  <w:num w:numId="12">
    <w:abstractNumId w:val="9"/>
  </w:num>
  <w:num w:numId="13">
    <w:abstractNumId w:val="13"/>
  </w:num>
  <w:num w:numId="14">
    <w:abstractNumId w:val="11"/>
  </w:num>
  <w:num w:numId="15">
    <w:abstractNumId w:val="21"/>
  </w:num>
  <w:num w:numId="16">
    <w:abstractNumId w:val="8"/>
  </w:num>
  <w:num w:numId="17">
    <w:abstractNumId w:val="4"/>
  </w:num>
  <w:num w:numId="18">
    <w:abstractNumId w:val="12"/>
  </w:num>
  <w:num w:numId="19">
    <w:abstractNumId w:val="20"/>
  </w:num>
  <w:num w:numId="20">
    <w:abstractNumId w:val="17"/>
  </w:num>
  <w:num w:numId="21">
    <w:abstractNumId w:val="7"/>
  </w:num>
  <w:num w:numId="22">
    <w:abstractNumId w:val="0"/>
  </w:num>
  <w:num w:numId="23">
    <w:abstractNumId w:val="26"/>
  </w:num>
  <w:num w:numId="24">
    <w:abstractNumId w:val="18"/>
  </w:num>
  <w:num w:numId="25">
    <w:abstractNumId w:val="24"/>
  </w:num>
  <w:num w:numId="26">
    <w:abstractNumId w:val="1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54E"/>
    <w:rsid w:val="000215A4"/>
    <w:rsid w:val="00025918"/>
    <w:rsid w:val="00043C1B"/>
    <w:rsid w:val="00044982"/>
    <w:rsid w:val="00081E5E"/>
    <w:rsid w:val="000A7EC5"/>
    <w:rsid w:val="000E4790"/>
    <w:rsid w:val="001218EC"/>
    <w:rsid w:val="001367A5"/>
    <w:rsid w:val="00157D40"/>
    <w:rsid w:val="0017134D"/>
    <w:rsid w:val="001727F4"/>
    <w:rsid w:val="00187165"/>
    <w:rsid w:val="0019152E"/>
    <w:rsid w:val="00196C08"/>
    <w:rsid w:val="001B3E69"/>
    <w:rsid w:val="001D13D7"/>
    <w:rsid w:val="001D77D8"/>
    <w:rsid w:val="001E66C1"/>
    <w:rsid w:val="001E7C36"/>
    <w:rsid w:val="001F0294"/>
    <w:rsid w:val="0020348A"/>
    <w:rsid w:val="00214D1D"/>
    <w:rsid w:val="0022552E"/>
    <w:rsid w:val="0023117E"/>
    <w:rsid w:val="00246DDF"/>
    <w:rsid w:val="00273021"/>
    <w:rsid w:val="00287D41"/>
    <w:rsid w:val="002A2C78"/>
    <w:rsid w:val="002C1DB7"/>
    <w:rsid w:val="002C65B7"/>
    <w:rsid w:val="00330197"/>
    <w:rsid w:val="0036727C"/>
    <w:rsid w:val="003B7FA7"/>
    <w:rsid w:val="003D4783"/>
    <w:rsid w:val="003E581D"/>
    <w:rsid w:val="0040281E"/>
    <w:rsid w:val="00451200"/>
    <w:rsid w:val="00473DDC"/>
    <w:rsid w:val="00496E04"/>
    <w:rsid w:val="004A4E18"/>
    <w:rsid w:val="004D1E2A"/>
    <w:rsid w:val="004F1BAA"/>
    <w:rsid w:val="00500F4A"/>
    <w:rsid w:val="0052656C"/>
    <w:rsid w:val="00542099"/>
    <w:rsid w:val="00556669"/>
    <w:rsid w:val="00573683"/>
    <w:rsid w:val="00580C0E"/>
    <w:rsid w:val="005A45BB"/>
    <w:rsid w:val="005D3552"/>
    <w:rsid w:val="005F1635"/>
    <w:rsid w:val="00677CD0"/>
    <w:rsid w:val="006A450E"/>
    <w:rsid w:val="006B73D8"/>
    <w:rsid w:val="006C0343"/>
    <w:rsid w:val="006C2234"/>
    <w:rsid w:val="00710189"/>
    <w:rsid w:val="00724832"/>
    <w:rsid w:val="00736408"/>
    <w:rsid w:val="00737CEC"/>
    <w:rsid w:val="0076304D"/>
    <w:rsid w:val="00764698"/>
    <w:rsid w:val="007A5668"/>
    <w:rsid w:val="007B5C83"/>
    <w:rsid w:val="007D0E3D"/>
    <w:rsid w:val="0081411E"/>
    <w:rsid w:val="00832189"/>
    <w:rsid w:val="00845B88"/>
    <w:rsid w:val="00854792"/>
    <w:rsid w:val="00880E97"/>
    <w:rsid w:val="00887937"/>
    <w:rsid w:val="00891014"/>
    <w:rsid w:val="008B7F57"/>
    <w:rsid w:val="008C3E79"/>
    <w:rsid w:val="008F08E2"/>
    <w:rsid w:val="008F56C3"/>
    <w:rsid w:val="00915AE3"/>
    <w:rsid w:val="009212B6"/>
    <w:rsid w:val="00937616"/>
    <w:rsid w:val="00946992"/>
    <w:rsid w:val="0096186D"/>
    <w:rsid w:val="009B5EFD"/>
    <w:rsid w:val="009E73B2"/>
    <w:rsid w:val="009F377A"/>
    <w:rsid w:val="00A56B64"/>
    <w:rsid w:val="00A86AD2"/>
    <w:rsid w:val="00AB710A"/>
    <w:rsid w:val="00AD237A"/>
    <w:rsid w:val="00AD7521"/>
    <w:rsid w:val="00AE7FB9"/>
    <w:rsid w:val="00B15303"/>
    <w:rsid w:val="00B36FA9"/>
    <w:rsid w:val="00BB3D36"/>
    <w:rsid w:val="00BC6CC5"/>
    <w:rsid w:val="00BE3775"/>
    <w:rsid w:val="00BF7BAE"/>
    <w:rsid w:val="00C011D6"/>
    <w:rsid w:val="00C171B0"/>
    <w:rsid w:val="00C233FA"/>
    <w:rsid w:val="00C5318B"/>
    <w:rsid w:val="00C53E2B"/>
    <w:rsid w:val="00CD051A"/>
    <w:rsid w:val="00CE6AE8"/>
    <w:rsid w:val="00D11911"/>
    <w:rsid w:val="00D33557"/>
    <w:rsid w:val="00D52968"/>
    <w:rsid w:val="00D90A04"/>
    <w:rsid w:val="00D95D9C"/>
    <w:rsid w:val="00DD25E7"/>
    <w:rsid w:val="00E1754E"/>
    <w:rsid w:val="00E42E82"/>
    <w:rsid w:val="00E51F66"/>
    <w:rsid w:val="00EA762C"/>
    <w:rsid w:val="00EB26EF"/>
    <w:rsid w:val="00ED69AD"/>
    <w:rsid w:val="00EE3BFC"/>
    <w:rsid w:val="00F00913"/>
    <w:rsid w:val="00F00EDD"/>
    <w:rsid w:val="00F24A97"/>
    <w:rsid w:val="00F60178"/>
    <w:rsid w:val="00FA31ED"/>
    <w:rsid w:val="00FA5CB7"/>
    <w:rsid w:val="00FC4A1B"/>
    <w:rsid w:val="00FC53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90B78"/>
  <w15:chartTrackingRefBased/>
  <w15:docId w15:val="{BE248978-D443-4F0B-AD82-B4FEDB80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10189"/>
    <w:pPr>
      <w:spacing w:after="0" w:line="240" w:lineRule="auto"/>
      <w:ind w:left="720"/>
      <w:contextualSpacing/>
    </w:pPr>
    <w:rPr>
      <w:rFonts w:ascii="Times New Roman" w:eastAsia="Times New Roman" w:hAnsi="Times New Roman" w:cs="Times New Roman"/>
      <w:sz w:val="24"/>
      <w:szCs w:val="24"/>
      <w:lang w:eastAsia="fr-FR"/>
    </w:rPr>
  </w:style>
  <w:style w:type="paragraph" w:customStyle="1" w:styleId="Article">
    <w:name w:val="Article"/>
    <w:basedOn w:val="Normal"/>
    <w:link w:val="ArticleCar"/>
    <w:qFormat/>
    <w:rsid w:val="00EE3BFC"/>
    <w:pPr>
      <w:spacing w:before="360" w:after="240" w:line="240" w:lineRule="auto"/>
    </w:pPr>
    <w:rPr>
      <w:rFonts w:ascii="Arial" w:eastAsia="Times New Roman" w:hAnsi="Arial" w:cs="Arial"/>
      <w:b/>
      <w:bCs/>
      <w:u w:val="single"/>
      <w:lang w:eastAsia="fr-FR"/>
    </w:rPr>
  </w:style>
  <w:style w:type="character" w:customStyle="1" w:styleId="ArticleCar">
    <w:name w:val="Article Car"/>
    <w:link w:val="Article"/>
    <w:rsid w:val="00EE3BFC"/>
    <w:rPr>
      <w:rFonts w:ascii="Arial" w:eastAsia="Times New Roman" w:hAnsi="Arial" w:cs="Arial"/>
      <w:b/>
      <w:bCs/>
      <w:u w:val="single"/>
      <w:lang w:eastAsia="fr-FR"/>
    </w:rPr>
  </w:style>
  <w:style w:type="paragraph" w:customStyle="1" w:styleId="Texte">
    <w:name w:val="Texte"/>
    <w:basedOn w:val="Normal"/>
    <w:link w:val="TexteCar"/>
    <w:qFormat/>
    <w:rsid w:val="00EE3BFC"/>
    <w:pPr>
      <w:spacing w:after="120" w:line="240" w:lineRule="auto"/>
      <w:jc w:val="both"/>
    </w:pPr>
    <w:rPr>
      <w:rFonts w:ascii="Arial" w:eastAsia="Times New Roman" w:hAnsi="Arial" w:cs="Arial"/>
      <w:lang w:eastAsia="fr-FR"/>
    </w:rPr>
  </w:style>
  <w:style w:type="character" w:customStyle="1" w:styleId="TexteCar">
    <w:name w:val="Texte Car"/>
    <w:link w:val="Texte"/>
    <w:rsid w:val="00EE3BFC"/>
    <w:rPr>
      <w:rFonts w:ascii="Arial" w:eastAsia="Times New Roman" w:hAnsi="Arial" w:cs="Arial"/>
      <w:lang w:eastAsia="fr-FR"/>
    </w:rPr>
  </w:style>
  <w:style w:type="paragraph" w:styleId="Textedebulles">
    <w:name w:val="Balloon Text"/>
    <w:basedOn w:val="Normal"/>
    <w:link w:val="TextedebullesCar"/>
    <w:uiPriority w:val="99"/>
    <w:semiHidden/>
    <w:unhideWhenUsed/>
    <w:rsid w:val="00845B8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845B88"/>
    <w:rPr>
      <w:rFonts w:ascii="Segoe UI" w:hAnsi="Segoe UI" w:cs="Segoe UI"/>
      <w:sz w:val="18"/>
      <w:szCs w:val="18"/>
    </w:rPr>
  </w:style>
  <w:style w:type="character" w:styleId="Lienhypertexte">
    <w:name w:val="Hyperlink"/>
    <w:basedOn w:val="Policepardfaut"/>
    <w:uiPriority w:val="99"/>
    <w:unhideWhenUsed/>
    <w:rsid w:val="00845B88"/>
    <w:rPr>
      <w:color w:val="0563C1" w:themeColor="hyperlink"/>
      <w:u w:val="single"/>
    </w:rPr>
  </w:style>
  <w:style w:type="character" w:styleId="Mentionnonrsolue">
    <w:name w:val="Unresolved Mention"/>
    <w:basedOn w:val="Policepardfaut"/>
    <w:uiPriority w:val="99"/>
    <w:semiHidden/>
    <w:unhideWhenUsed/>
    <w:rsid w:val="00845B88"/>
    <w:rPr>
      <w:color w:val="605E5C"/>
      <w:shd w:val="clear" w:color="auto" w:fill="E1DFDD"/>
    </w:rPr>
  </w:style>
  <w:style w:type="paragraph" w:styleId="En-tte">
    <w:name w:val="header"/>
    <w:basedOn w:val="Normal"/>
    <w:link w:val="En-tteCar"/>
    <w:uiPriority w:val="99"/>
    <w:unhideWhenUsed/>
    <w:rsid w:val="00724832"/>
    <w:pPr>
      <w:tabs>
        <w:tab w:val="center" w:pos="4536"/>
        <w:tab w:val="right" w:pos="9072"/>
      </w:tabs>
      <w:spacing w:after="0" w:line="240" w:lineRule="auto"/>
    </w:pPr>
  </w:style>
  <w:style w:type="character" w:customStyle="1" w:styleId="En-tteCar">
    <w:name w:val="En-tête Car"/>
    <w:basedOn w:val="Policepardfaut"/>
    <w:link w:val="En-tte"/>
    <w:uiPriority w:val="99"/>
    <w:rsid w:val="00724832"/>
  </w:style>
  <w:style w:type="paragraph" w:styleId="Pieddepage">
    <w:name w:val="footer"/>
    <w:basedOn w:val="Normal"/>
    <w:link w:val="PieddepageCar"/>
    <w:uiPriority w:val="99"/>
    <w:unhideWhenUsed/>
    <w:rsid w:val="0072483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24832"/>
  </w:style>
  <w:style w:type="paragraph" w:customStyle="1" w:styleId="Commentairechapitre">
    <w:name w:val="Commentaire chapitre"/>
    <w:basedOn w:val="Normal"/>
    <w:rsid w:val="0076304D"/>
    <w:pPr>
      <w:spacing w:before="120" w:after="120" w:line="240" w:lineRule="auto"/>
    </w:pPr>
    <w:rPr>
      <w:rFonts w:ascii="Times New Roman" w:hAnsi="Times New Roman" w:cs="Times New Roman"/>
      <w:i/>
      <w:i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2264">
      <w:bodyDiv w:val="1"/>
      <w:marLeft w:val="0"/>
      <w:marRight w:val="0"/>
      <w:marTop w:val="0"/>
      <w:marBottom w:val="0"/>
      <w:divBdr>
        <w:top w:val="none" w:sz="0" w:space="0" w:color="auto"/>
        <w:left w:val="none" w:sz="0" w:space="0" w:color="auto"/>
        <w:bottom w:val="none" w:sz="0" w:space="0" w:color="auto"/>
        <w:right w:val="none" w:sz="0" w:space="0" w:color="auto"/>
      </w:divBdr>
    </w:div>
    <w:div w:id="1090078374">
      <w:bodyDiv w:val="1"/>
      <w:marLeft w:val="0"/>
      <w:marRight w:val="0"/>
      <w:marTop w:val="0"/>
      <w:marBottom w:val="0"/>
      <w:divBdr>
        <w:top w:val="none" w:sz="0" w:space="0" w:color="auto"/>
        <w:left w:val="none" w:sz="0" w:space="0" w:color="auto"/>
        <w:bottom w:val="none" w:sz="0" w:space="0" w:color="auto"/>
        <w:right w:val="none" w:sz="0" w:space="0" w:color="auto"/>
      </w:divBdr>
      <w:divsChild>
        <w:div w:id="21520266">
          <w:marLeft w:val="547"/>
          <w:marRight w:val="0"/>
          <w:marTop w:val="0"/>
          <w:marBottom w:val="0"/>
          <w:divBdr>
            <w:top w:val="none" w:sz="0" w:space="0" w:color="auto"/>
            <w:left w:val="none" w:sz="0" w:space="0" w:color="auto"/>
            <w:bottom w:val="none" w:sz="0" w:space="0" w:color="auto"/>
            <w:right w:val="none" w:sz="0" w:space="0" w:color="auto"/>
          </w:divBdr>
        </w:div>
        <w:div w:id="1994141384">
          <w:marLeft w:val="547"/>
          <w:marRight w:val="0"/>
          <w:marTop w:val="0"/>
          <w:marBottom w:val="0"/>
          <w:divBdr>
            <w:top w:val="none" w:sz="0" w:space="0" w:color="auto"/>
            <w:left w:val="none" w:sz="0" w:space="0" w:color="auto"/>
            <w:bottom w:val="none" w:sz="0" w:space="0" w:color="auto"/>
            <w:right w:val="none" w:sz="0" w:space="0" w:color="auto"/>
          </w:divBdr>
        </w:div>
      </w:divsChild>
    </w:div>
    <w:div w:id="1208836004">
      <w:bodyDiv w:val="1"/>
      <w:marLeft w:val="0"/>
      <w:marRight w:val="0"/>
      <w:marTop w:val="0"/>
      <w:marBottom w:val="0"/>
      <w:divBdr>
        <w:top w:val="none" w:sz="0" w:space="0" w:color="auto"/>
        <w:left w:val="none" w:sz="0" w:space="0" w:color="auto"/>
        <w:bottom w:val="none" w:sz="0" w:space="0" w:color="auto"/>
        <w:right w:val="none" w:sz="0" w:space="0" w:color="auto"/>
      </w:divBdr>
      <w:divsChild>
        <w:div w:id="107705994">
          <w:marLeft w:val="547"/>
          <w:marRight w:val="0"/>
          <w:marTop w:val="0"/>
          <w:marBottom w:val="0"/>
          <w:divBdr>
            <w:top w:val="none" w:sz="0" w:space="0" w:color="auto"/>
            <w:left w:val="none" w:sz="0" w:space="0" w:color="auto"/>
            <w:bottom w:val="none" w:sz="0" w:space="0" w:color="auto"/>
            <w:right w:val="none" w:sz="0" w:space="0" w:color="auto"/>
          </w:divBdr>
        </w:div>
      </w:divsChild>
    </w:div>
    <w:div w:id="1796288908">
      <w:bodyDiv w:val="1"/>
      <w:marLeft w:val="0"/>
      <w:marRight w:val="0"/>
      <w:marTop w:val="0"/>
      <w:marBottom w:val="0"/>
      <w:divBdr>
        <w:top w:val="none" w:sz="0" w:space="0" w:color="auto"/>
        <w:left w:val="none" w:sz="0" w:space="0" w:color="auto"/>
        <w:bottom w:val="none" w:sz="0" w:space="0" w:color="auto"/>
        <w:right w:val="none" w:sz="0" w:space="0" w:color="auto"/>
      </w:divBdr>
      <w:divsChild>
        <w:div w:id="964700534">
          <w:marLeft w:val="547"/>
          <w:marRight w:val="0"/>
          <w:marTop w:val="0"/>
          <w:marBottom w:val="0"/>
          <w:divBdr>
            <w:top w:val="none" w:sz="0" w:space="0" w:color="auto"/>
            <w:left w:val="none" w:sz="0" w:space="0" w:color="auto"/>
            <w:bottom w:val="none" w:sz="0" w:space="0" w:color="auto"/>
            <w:right w:val="none" w:sz="0" w:space="0" w:color="auto"/>
          </w:divBdr>
        </w:div>
        <w:div w:id="187187387">
          <w:marLeft w:val="547"/>
          <w:marRight w:val="0"/>
          <w:marTop w:val="0"/>
          <w:marBottom w:val="0"/>
          <w:divBdr>
            <w:top w:val="none" w:sz="0" w:space="0" w:color="auto"/>
            <w:left w:val="none" w:sz="0" w:space="0" w:color="auto"/>
            <w:bottom w:val="none" w:sz="0" w:space="0" w:color="auto"/>
            <w:right w:val="none" w:sz="0" w:space="0" w:color="auto"/>
          </w:divBdr>
        </w:div>
      </w:divsChild>
    </w:div>
    <w:div w:id="2043245039">
      <w:bodyDiv w:val="1"/>
      <w:marLeft w:val="0"/>
      <w:marRight w:val="0"/>
      <w:marTop w:val="0"/>
      <w:marBottom w:val="0"/>
      <w:divBdr>
        <w:top w:val="none" w:sz="0" w:space="0" w:color="auto"/>
        <w:left w:val="none" w:sz="0" w:space="0" w:color="auto"/>
        <w:bottom w:val="none" w:sz="0" w:space="0" w:color="auto"/>
        <w:right w:val="none" w:sz="0" w:space="0" w:color="auto"/>
      </w:divBdr>
      <w:divsChild>
        <w:div w:id="670647398">
          <w:marLeft w:val="547"/>
          <w:marRight w:val="0"/>
          <w:marTop w:val="0"/>
          <w:marBottom w:val="0"/>
          <w:divBdr>
            <w:top w:val="none" w:sz="0" w:space="0" w:color="auto"/>
            <w:left w:val="none" w:sz="0" w:space="0" w:color="auto"/>
            <w:bottom w:val="none" w:sz="0" w:space="0" w:color="auto"/>
            <w:right w:val="none" w:sz="0" w:space="0" w:color="auto"/>
          </w:divBdr>
        </w:div>
        <w:div w:id="156390512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2821</Words>
  <Characters>15517</Characters>
  <Application>Microsoft Office Word</Application>
  <DocSecurity>0</DocSecurity>
  <Lines>129</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Thilda LEVY</dc:creator>
  <cp:keywords/>
  <dc:description/>
  <cp:lastModifiedBy>Thilda LEVY</cp:lastModifiedBy>
  <cp:revision>3</cp:revision>
  <dcterms:created xsi:type="dcterms:W3CDTF">2021-10-30T14:04:00Z</dcterms:created>
  <dcterms:modified xsi:type="dcterms:W3CDTF">2021-10-30T14:05:00Z</dcterms:modified>
</cp:coreProperties>
</file>