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604727121"/>
        <w:docPartObj>
          <w:docPartGallery w:val="Cover Pages"/>
          <w:docPartUnique/>
        </w:docPartObj>
      </w:sdtPr>
      <w:sdtEndPr>
        <w:rPr>
          <w:rFonts w:asciiTheme="majorHAnsi" w:hAnsiTheme="majorHAnsi"/>
          <w:sz w:val="32"/>
        </w:rPr>
      </w:sdtEndPr>
      <w:sdtContent>
        <w:p w14:paraId="747093CE" w14:textId="77777777" w:rsidR="00C95BEE" w:rsidRDefault="00C95BEE"/>
        <w:p w14:paraId="1DE347C4" w14:textId="77777777" w:rsidR="00C95BEE" w:rsidRDefault="006759EC">
          <w:pPr>
            <w:widowControl/>
            <w:spacing w:line="240" w:lineRule="auto"/>
            <w:jc w:val="left"/>
            <w:rPr>
              <w:rFonts w:asciiTheme="majorHAnsi" w:hAnsiTheme="majorHAnsi"/>
              <w:sz w:val="32"/>
            </w:rPr>
          </w:pPr>
          <w:r>
            <w:rPr>
              <w:rFonts w:asciiTheme="majorHAnsi" w:hAnsiTheme="majorHAnsi"/>
              <w:noProof/>
              <w:sz w:val="32"/>
              <w:lang w:eastAsia="fr-FR"/>
            </w:rPr>
            <w:drawing>
              <wp:anchor distT="0" distB="0" distL="114300" distR="114300" simplePos="0" relativeHeight="251664384" behindDoc="0" locked="0" layoutInCell="1" allowOverlap="1" wp14:anchorId="7ABB1BA4" wp14:editId="77206374">
                <wp:simplePos x="0" y="0"/>
                <wp:positionH relativeFrom="margin">
                  <wp:posOffset>0</wp:posOffset>
                </wp:positionH>
                <wp:positionV relativeFrom="margin">
                  <wp:posOffset>8246659</wp:posOffset>
                </wp:positionV>
                <wp:extent cx="5756910" cy="561340"/>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ndeau FCVCV.png"/>
                        <pic:cNvPicPr/>
                      </pic:nvPicPr>
                      <pic:blipFill>
                        <a:blip r:embed="rId9">
                          <a:extLst>
                            <a:ext uri="{28A0092B-C50C-407E-A947-70E740481C1C}">
                              <a14:useLocalDpi xmlns:a14="http://schemas.microsoft.com/office/drawing/2010/main" val="0"/>
                            </a:ext>
                          </a:extLst>
                        </a:blip>
                        <a:stretch>
                          <a:fillRect/>
                        </a:stretch>
                      </pic:blipFill>
                      <pic:spPr>
                        <a:xfrm>
                          <a:off x="0" y="0"/>
                          <a:ext cx="5756910" cy="561340"/>
                        </a:xfrm>
                        <a:prstGeom prst="rect">
                          <a:avLst/>
                        </a:prstGeom>
                      </pic:spPr>
                    </pic:pic>
                  </a:graphicData>
                </a:graphic>
              </wp:anchor>
            </w:drawing>
          </w:r>
          <w:r>
            <w:rPr>
              <w:noProof/>
              <w:lang w:eastAsia="fr-FR"/>
            </w:rPr>
            <mc:AlternateContent>
              <mc:Choice Requires="wps">
                <w:drawing>
                  <wp:anchor distT="0" distB="0" distL="182880" distR="182880" simplePos="0" relativeHeight="251662336" behindDoc="0" locked="0" layoutInCell="1" allowOverlap="1" wp14:anchorId="3094432A" wp14:editId="42E17CFF">
                    <wp:simplePos x="0" y="0"/>
                    <wp:positionH relativeFrom="margin">
                      <wp:posOffset>443230</wp:posOffset>
                    </wp:positionH>
                    <wp:positionV relativeFrom="page">
                      <wp:posOffset>4800686</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6B1DAB"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165DF5C7" w14:textId="77777777" w:rsidR="00C95BEE" w:rsidRPr="006759EC" w:rsidRDefault="002B5CCD">
                                    <w:pPr>
                                      <w:pStyle w:val="Sansinterligne"/>
                                      <w:spacing w:before="40" w:after="40"/>
                                      <w:rPr>
                                        <w:caps/>
                                        <w:color w:val="407AAA"/>
                                        <w:sz w:val="28"/>
                                        <w:szCs w:val="28"/>
                                        <w:lang w:val="fr-FR"/>
                                      </w:rPr>
                                    </w:pPr>
                                    <w:r>
                                      <w:rPr>
                                        <w:caps/>
                                        <w:color w:val="407AAA"/>
                                        <w:sz w:val="28"/>
                                        <w:szCs w:val="28"/>
                                        <w:lang w:val="fr-FR"/>
                                      </w:rPr>
                                      <w:t>Contrat special - courtage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2DAA7FCD" w14:textId="77777777" w:rsidR="00C95BEE" w:rsidRPr="006759EC" w:rsidRDefault="002B5CC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xmlns:mv="urn:schemas-microsoft-com:mac:vml" xmlns:mo="http://schemas.microsoft.com/office/mac/office/2008/main">
                <w:pict>
                  <v:shapetype w14:anchorId="3094432A" id="_x0000_t202" coordsize="21600,21600" o:spt="202" path="m0,0l0,21600,21600,21600,21600,0xe">
                    <v:stroke joinstyle="miter"/>
                    <v:path gradientshapeok="t" o:connecttype="rect"/>
                  </v:shapetype>
                  <v:shape id="Zone de texte 131" o:spid="_x0000_s1026" type="#_x0000_t202" style="position:absolute;margin-left:34.9pt;margin-top:378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JHOGHsCAABcBQAADgAAAGRycy9lMm9Eb2MueG1srFRNTxsxEL1X6n+wfC+bEAg0YoNSEFUlBKhQ&#10;IfXmeO1kVX/VdrKb/vo+e3cTRHuh6sU7O/NmPB9vfHHZakW2wofampKOj0aUCMNtVZtVSb893Xw4&#10;pyREZiqmrBEl3YlAL+fv3100biaO7dqqSniCICbMGlfSdYxuVhSBr4Vm4cg6YWCU1msW8etXReVZ&#10;g+haFcej0bRorK+ct1yEAO11Z6TzHF9KweO9lEFEokqK3GI+fT6X6SzmF2y28syta96nwf4hC81q&#10;g0v3oa5ZZGTj6z9C6Zp7G6yMR9zqwkpZc5FrQDXj0atqHtfMiVwLmhPcvk3h/4Xld9sHT+oKs5uM&#10;KTFMY0jfMSpSCRJFGwVJBrSpcWEG9KMDPrafbAuXQR+gTNW30uv0RV0EdjR8t28yYhEO5cnpydn5&#10;GUwctvFk+nE0zWMoDu7Oh/hZWE2SUFKPKebmsu1tiEgF0AGSbjP2plYqT1IZ0pR0OjkdZYe9BR7K&#10;JKzInOjDpJK61LMUd0okjDJfhURPcgVJkdkorpQnWwYeMc6Fibn4HBfohJJI4i2OPf6Q1VucuzqG&#10;m62Je2ddG+tz9a/Srn4MKcsOj0a+qDuJsV22/aiXttph0t52KxMcv6kxjVsW4gPz2BFMEHsf73FI&#10;ZdF120uUrK3/9Td9woO6sFLSYOdKGn5umBeUqC8GpE4LOgh+EJaDYDb6yqL9oCmyySIcfFSDKL3V&#10;z3gOFukWmJjhuKukcRCvYrf5eE64WCwyCGvoWLw1j46n0GkaiVtP7TPzridg2oM7O2wjm73iYYfN&#10;RHGLTQQbM0lTQ7su9o3GCmfu9s9NeiNe/mfU4VGc/wYAAP//AwBQSwMEFAAGAAgAAAAhAFL4sofi&#10;AAAACgEAAA8AAABkcnMvZG93bnJldi54bWxMj8FOwzAQRO9I/IO1SNyoUwRJG+JUUAQH1AO0lQo3&#10;N16SiHgdYjdJ+Xq2J7jNakazb7LFaBvRY+drRwqmkwgEUuFMTaWC7ebpagbCB01GN45QwRE9LPLz&#10;s0ynxg30hv06lIJLyKdaQRVCm0rpiwqt9hPXIrH36TqrA59dKU2nBy63jbyOolhaXRN/qHSLywqL&#10;r/XBKvh+9TfR8mF4edc/x8fd9rn/WK16pS4vxvs7EAHH8BeGEz6jQ85Me3cg40WjIJ4zeVCQ3Ma8&#10;iQPJ7CT2CubJNAaZZ/L/hPwXAAD//wMAUEsBAi0AFAAGAAgAAAAhAOSZw8D7AAAA4QEAABMAAAAA&#10;AAAAAAAAAAAAAAAAAFtDb250ZW50X1R5cGVzXS54bWxQSwECLQAUAAYACAAAACEAI7Jq4dcAAACU&#10;AQAACwAAAAAAAAAAAAAAAAAsAQAAX3JlbHMvLnJlbHNQSwECLQAUAAYACAAAACEANJHOGHsCAABc&#10;BQAADgAAAAAAAAAAAAAAAAAsAgAAZHJzL2Uyb0RvYy54bWxQSwECLQAUAAYACAAAACEAUviyh+IA&#10;AAAKAQAADwAAAAAAAAAAAAAAAADTBAAAZHJzL2Rvd25yZXYueG1sUEsFBgAAAAAEAAQA8wAAAOIF&#10;AAAAAA==&#10;" filled="f" stroked="f" strokeweight=".5pt">
                    <v:textbox style="mso-fit-shape-to-text:t" inset="0,0,0,0">
                      <w:txbxContent>
                        <w:p w14:paraId="466B1DAB"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165DF5C7" w14:textId="77777777" w:rsidR="00C95BEE" w:rsidRPr="006759EC" w:rsidRDefault="002B5CCD">
                              <w:pPr>
                                <w:pStyle w:val="Sansinterligne"/>
                                <w:spacing w:before="40" w:after="40"/>
                                <w:rPr>
                                  <w:caps/>
                                  <w:color w:val="407AAA"/>
                                  <w:sz w:val="28"/>
                                  <w:szCs w:val="28"/>
                                  <w:lang w:val="fr-FR"/>
                                </w:rPr>
                              </w:pPr>
                              <w:r>
                                <w:rPr>
                                  <w:caps/>
                                  <w:color w:val="407AAA"/>
                                  <w:sz w:val="28"/>
                                  <w:szCs w:val="28"/>
                                  <w:lang w:val="fr-FR"/>
                                </w:rPr>
                                <w:t>Contrat special - courtage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2DAA7FCD" w14:textId="77777777" w:rsidR="00C95BEE" w:rsidRPr="006759EC" w:rsidRDefault="002B5CCD">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Pr>
              <w:noProof/>
              <w:color w:val="4472C4" w:themeColor="accent1"/>
              <w:sz w:val="72"/>
              <w:szCs w:val="72"/>
              <w:lang w:eastAsia="fr-FR"/>
            </w:rPr>
            <w:drawing>
              <wp:anchor distT="0" distB="0" distL="114300" distR="114300" simplePos="0" relativeHeight="251663360" behindDoc="0" locked="0" layoutInCell="1" allowOverlap="1" wp14:anchorId="5F851B33" wp14:editId="10716832">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3344DC7B"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69B6F285" wp14:editId="2A82C68A">
                <wp:simplePos x="0" y="0"/>
                <wp:positionH relativeFrom="margin">
                  <wp:align>center</wp:align>
                </wp:positionH>
                <wp:positionV relativeFrom="paragraph">
                  <wp:posOffset>0</wp:posOffset>
                </wp:positionV>
                <wp:extent cx="5716905" cy="376555"/>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376555"/>
                        </a:xfrm>
                        <a:prstGeom prst="rect">
                          <a:avLst/>
                        </a:prstGeom>
                        <a:noFill/>
                        <a:ln>
                          <a:solidFill>
                            <a:schemeClr val="tx1"/>
                          </a:solidFill>
                        </a:ln>
                        <a:effectLst/>
                      </wps:spPr>
                      <wps:txbx>
                        <w:txbxContent>
                          <w:p w14:paraId="1171A298" w14:textId="51864C1A" w:rsidR="003E0824" w:rsidRPr="003E0824" w:rsidRDefault="003E0824" w:rsidP="00C52873">
                            <w:pPr>
                              <w:pStyle w:val="Titre1"/>
                              <w:rPr>
                                <w:i/>
                              </w:rPr>
                            </w:pPr>
                            <w:r w:rsidRPr="003E0824">
                              <w:t xml:space="preserve">CONTRAT </w:t>
                            </w:r>
                            <w:r w:rsidR="00C52873">
                              <w:t>DE COURTAGE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xmlns:mv="urn:schemas-microsoft-com:mac:vml" xmlns:mo="http://schemas.microsoft.com/office/mac/office/2008/main">
            <w:pict>
              <v:shape w14:anchorId="69B6F285" id="Zone de texte 1" o:spid="_x0000_s1027" type="#_x0000_t202" style="position:absolute;left:0;text-align:left;margin-left:0;margin-top:0;width:450.15pt;height:29.65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6QvukcCAACKBAAADgAAAGRycy9lMm9Eb2MueG1srFRda9swFH0f7D8Iva9OsiRtTZ2StWQMSlto&#10;R2FviiwnBllXk5TY3a/fkeykodvT2Ityv3w/zrk3V9ddo9leOV+TKfj4bMSZMpLK2mwK/v159emC&#10;Mx+EKYUmowr+qjy/Xnz8cNXaXE1oS7pUjiGJ8XlrC74NweZZ5uVWNcKfkVUGzopcIwJUt8lKJ1pk&#10;b3Q2GY3mWUuutI6k8h7W297JFyl/VSkZHqrKq8B0wdFbSK9L7zq+2eJK5Bsn7LaWQxviH7poRG1Q&#10;9JjqVgTBdq7+I1VTS0eeqnAmqcmoqmqp0gyYZjx6N83TVliVZgE43h5h8v8vrbzfPzpWl+COMyMa&#10;UPQDRLFSsaC6oNg4QtRanyPyySI2dF+oi+GD3cMYJ+8q18RfzMTgB9ivR4CRiUkYZ+fj+eVoxpmE&#10;7/P5fDabxTTZ29fW+fBVUcOiUHAHAhOuYn/nQx96CInFDK1qrWEXuTbx9aTrMtqSErdI3WjH9gL8&#10;hy41jWonUdD6L1XalqFKHLgfLEqhW3cDRsPQaypfgYWjfqG8lasaDd8JHx6FwwZhfFxFeMBTaWoL&#10;ToPE2Zbcr7/ZYzyIhZezFhtZcP9zJ5ziTH8zoPxyPJ3GFU7KdHY+geJOPetTj9k1N4ShQSu6S2KM&#10;D/ogVo6aFxzPMlaFSxiJ2kDpIN6E/k5wfFItlykIS2tFuDNPVsbUEeRIx3P3IpwdOIt7c0+H3RX5&#10;O+r62ESPXe4CCEy8Rpx7VLEPUcHCp80YjjNe1Kmeot7+Qha/AQAA//8DAFBLAwQUAAYACAAAACEA&#10;6/fIbdsAAAAEAQAADwAAAGRycy9kb3ducmV2LnhtbEyPwU7DMBBE70j9B2uRuFEbqqI2xKkqBJwK&#10;UksRVzfexlHjdRQ7afh7Fi70stJoRjNv89XoGzFgF+tAGu6mCgRSGWxNlYb9x8vtAkRMhqxpAqGG&#10;b4ywKiZXuclsONMWh12qBJdQzIwGl1KbSRlLh97EaWiR2DuGzpvEsquk7cyZy30j75V6kN7UxAvO&#10;tPjksDzteq/h9fS+GTaqf5b76tiX8y9Ln+5N65vrcf0IIuGY/sPwi8/oUDDTIfRko2g08CPp77K3&#10;VGoG4qBhvpyBLHJ5CV/8AAAA//8DAFBLAQItABQABgAIAAAAIQDkmcPA+wAAAOEBAAATAAAAAAAA&#10;AAAAAAAAAAAAAABbQ29udGVudF9UeXBlc10ueG1sUEsBAi0AFAAGAAgAAAAhACOyauHXAAAAlAEA&#10;AAsAAAAAAAAAAAAAAAAALAEAAF9yZWxzLy5yZWxzUEsBAi0AFAAGAAgAAAAhAGOkL7pHAgAAigQA&#10;AA4AAAAAAAAAAAAAAAAALAIAAGRycy9lMm9Eb2MueG1sUEsBAi0AFAAGAAgAAAAhAOv3yG3bAAAA&#10;BAEAAA8AAAAAAAAAAAAAAAAAnwQAAGRycy9kb3ducmV2LnhtbFBLBQYAAAAABAAEAPMAAACnBQAA&#10;AAA=&#10;" filled="f" strokecolor="black [3213]">
                <v:textbox style="mso-fit-shape-to-text:t">
                  <w:txbxContent>
                    <w:p w14:paraId="1171A298" w14:textId="51864C1A" w:rsidR="003E0824" w:rsidRPr="003E0824" w:rsidRDefault="003E0824" w:rsidP="00C52873">
                      <w:pPr>
                        <w:pStyle w:val="Titre1"/>
                        <w:rPr>
                          <w:i/>
                        </w:rPr>
                      </w:pPr>
                      <w:r w:rsidRPr="003E0824">
                        <w:t xml:space="preserve">CONTRAT </w:t>
                      </w:r>
                      <w:r w:rsidR="00C52873">
                        <w:t>DE COURTAGE</w:t>
                      </w:r>
                    </w:p>
                  </w:txbxContent>
                </v:textbox>
                <w10:wrap type="square" anchorx="margin"/>
              </v:shape>
            </w:pict>
          </mc:Fallback>
        </mc:AlternateContent>
      </w:r>
      <w:r>
        <w:t xml:space="preserve"> </w:t>
      </w:r>
    </w:p>
    <w:p w14:paraId="73CB2FF3" w14:textId="77777777" w:rsidR="003E0824" w:rsidRDefault="003E0824" w:rsidP="003E0824"/>
    <w:p w14:paraId="54FB723D" w14:textId="77777777" w:rsidR="003E0824" w:rsidRPr="00223CB3" w:rsidRDefault="003E0824" w:rsidP="003E0824">
      <w:r w:rsidRPr="00223CB3">
        <w:t>Entre les soussignés :</w:t>
      </w:r>
    </w:p>
    <w:p w14:paraId="4D5A7CD4" w14:textId="77777777" w:rsidR="003E0824" w:rsidRDefault="003E0824" w:rsidP="003E0824"/>
    <w:p w14:paraId="39E13985" w14:textId="0A2C018B" w:rsidR="00C52873" w:rsidRPr="00C52873" w:rsidRDefault="00C52873" w:rsidP="003E0824">
      <w:pPr>
        <w:rPr>
          <w:b/>
        </w:rPr>
      </w:pPr>
      <w:r w:rsidRPr="00C52873">
        <w:rPr>
          <w:b/>
        </w:rPr>
        <w:t xml:space="preserve">AU CHOIX : </w:t>
      </w:r>
    </w:p>
    <w:p w14:paraId="1068730B" w14:textId="5543EAAA" w:rsidR="00C52873" w:rsidRPr="00C52873" w:rsidRDefault="00C52873" w:rsidP="003E0824">
      <w:pPr>
        <w:rPr>
          <w:rFonts w:eastAsia="MS Mincho" w:cs="MS Mincho"/>
        </w:rPr>
      </w:pPr>
      <w:r w:rsidRPr="00C52873">
        <w:rPr>
          <w:rFonts w:ascii="MS Mincho" w:eastAsia="MS Mincho" w:hAnsi="MS Mincho" w:cs="MS Mincho"/>
        </w:rPr>
        <w:t>☞</w:t>
      </w:r>
      <w:r w:rsidRPr="00C52873">
        <w:rPr>
          <w:rFonts w:eastAsia="MS Mincho" w:cs="MS Mincho"/>
        </w:rPr>
        <w:t xml:space="preserve"> </w:t>
      </w:r>
      <w:r w:rsidRPr="00C52873">
        <w:rPr>
          <w:rFonts w:eastAsia="MS Mincho" w:cs="MS Mincho"/>
          <w:i/>
        </w:rPr>
        <w:t>Personne physique</w:t>
      </w:r>
      <w:r w:rsidRPr="00C52873">
        <w:rPr>
          <w:rFonts w:eastAsia="MS Mincho" w:cs="MS Mincho"/>
        </w:rPr>
        <w:t xml:space="preserve"> </w:t>
      </w:r>
    </w:p>
    <w:p w14:paraId="44C758EC" w14:textId="77777777" w:rsidR="00C52873" w:rsidRPr="00223CB3" w:rsidRDefault="00C52873" w:rsidP="00C52873">
      <w:r w:rsidRPr="00223CB3">
        <w:t xml:space="preserve">M/Mme ……………………………………… </w:t>
      </w:r>
      <w:r>
        <w:t>Né(e) le …………………………………… à ………………………………………</w:t>
      </w:r>
    </w:p>
    <w:p w14:paraId="2EAB2A41" w14:textId="77777777" w:rsidR="00C52873" w:rsidRPr="00223CB3" w:rsidRDefault="00C52873" w:rsidP="00C52873">
      <w:r w:rsidRPr="00223CB3">
        <w:t>De nationalité ………………………………………</w:t>
      </w:r>
    </w:p>
    <w:p w14:paraId="7780D541" w14:textId="77777777" w:rsidR="00C52873" w:rsidRPr="00223CB3" w:rsidRDefault="00C52873" w:rsidP="00C52873">
      <w:r w:rsidRPr="00223CB3">
        <w:t xml:space="preserve">Demeurant ……………………………………………………………………………… </w:t>
      </w:r>
    </w:p>
    <w:p w14:paraId="52BFEC77" w14:textId="47844F41" w:rsidR="00C52873" w:rsidRDefault="00C52873" w:rsidP="003E0824">
      <w:r w:rsidRPr="00223CB3">
        <w:t>N° de Sécurité sociale : ………………………………………</w:t>
      </w:r>
    </w:p>
    <w:p w14:paraId="27DF8393" w14:textId="77777777" w:rsidR="00C52873" w:rsidRDefault="00C52873" w:rsidP="003E0824"/>
    <w:p w14:paraId="57DD9911" w14:textId="1507A040" w:rsidR="00C52873" w:rsidRPr="00C52873" w:rsidRDefault="00C52873" w:rsidP="003E0824">
      <w:pPr>
        <w:rPr>
          <w:rFonts w:eastAsia="MS Mincho" w:cs="MS Mincho"/>
        </w:rPr>
      </w:pPr>
      <w:r w:rsidRPr="00C52873">
        <w:rPr>
          <w:rFonts w:ascii="MS Mincho" w:eastAsia="MS Mincho" w:hAnsi="MS Mincho" w:cs="MS Mincho"/>
        </w:rPr>
        <w:t>☞</w:t>
      </w:r>
      <w:r w:rsidRPr="00C52873">
        <w:rPr>
          <w:rFonts w:eastAsia="MS Mincho" w:cs="MS Mincho"/>
        </w:rPr>
        <w:t xml:space="preserve"> </w:t>
      </w:r>
      <w:r w:rsidRPr="00C52873">
        <w:rPr>
          <w:rFonts w:eastAsia="MS Mincho" w:cs="MS Mincho"/>
          <w:i/>
        </w:rPr>
        <w:t xml:space="preserve">Personne </w:t>
      </w:r>
      <w:r>
        <w:rPr>
          <w:rFonts w:eastAsia="MS Mincho" w:cs="MS Mincho"/>
          <w:i/>
        </w:rPr>
        <w:t>morale</w:t>
      </w:r>
      <w:r w:rsidRPr="00C52873">
        <w:rPr>
          <w:rFonts w:eastAsia="MS Mincho" w:cs="MS Mincho"/>
        </w:rPr>
        <w:t xml:space="preserve"> </w:t>
      </w:r>
    </w:p>
    <w:p w14:paraId="2373B5B9" w14:textId="77777777" w:rsidR="003E0824" w:rsidRPr="00223CB3" w:rsidRDefault="003E0824" w:rsidP="003E0824">
      <w:r>
        <w:t xml:space="preserve">La société </w:t>
      </w:r>
      <w:r w:rsidRPr="00223CB3">
        <w:t>………………………………………………………………………………</w:t>
      </w:r>
      <w:r>
        <w:t>…………………</w:t>
      </w:r>
    </w:p>
    <w:p w14:paraId="290F327B" w14:textId="77777777" w:rsidR="003E0824" w:rsidRPr="00223CB3" w:rsidRDefault="003E0824" w:rsidP="003E0824">
      <w:r>
        <w:t xml:space="preserve">N° SIRET </w:t>
      </w:r>
      <w:r w:rsidRPr="00223CB3">
        <w:t xml:space="preserve"> …………………………… </w:t>
      </w:r>
    </w:p>
    <w:p w14:paraId="47105BF8" w14:textId="77777777" w:rsidR="003E0824" w:rsidRPr="00223CB3" w:rsidRDefault="003E0824" w:rsidP="003E0824">
      <w:r w:rsidRPr="00223CB3">
        <w:t>Dont le siège social est sis ……………………………………………………………………</w:t>
      </w:r>
    </w:p>
    <w:p w14:paraId="59A51747" w14:textId="77777777" w:rsidR="003E0824" w:rsidRPr="00223CB3" w:rsidRDefault="003E0824" w:rsidP="003E0824">
      <w:r w:rsidRPr="00223CB3">
        <w:t>Représentée par M/Mme …………………………………… agissant en qualité de …………………</w:t>
      </w:r>
      <w:r>
        <w:t>……………</w:t>
      </w:r>
    </w:p>
    <w:p w14:paraId="2D7AE4FF" w14:textId="761C64FC" w:rsidR="003E0824" w:rsidRPr="00223CB3" w:rsidRDefault="003E0824" w:rsidP="003E0824">
      <w:r w:rsidRPr="00223CB3">
        <w:t>Ci-après désignée « </w:t>
      </w:r>
      <w:r w:rsidR="00C52873">
        <w:t xml:space="preserve">Le courtier </w:t>
      </w:r>
      <w:r w:rsidRPr="00223CB3">
        <w:t>»</w:t>
      </w:r>
    </w:p>
    <w:p w14:paraId="5EAFDB2F" w14:textId="77777777" w:rsidR="003E0824" w:rsidRPr="00223CB3" w:rsidRDefault="003E0824" w:rsidP="003E0824">
      <w:r w:rsidRPr="00223CB3">
        <w:t xml:space="preserve">D’une part </w:t>
      </w:r>
    </w:p>
    <w:p w14:paraId="1B787E08" w14:textId="77777777" w:rsidR="003E0824" w:rsidRPr="00223CB3" w:rsidRDefault="003E0824" w:rsidP="003E0824"/>
    <w:p w14:paraId="7887B838" w14:textId="77777777" w:rsidR="003E0824" w:rsidRPr="00223CB3" w:rsidRDefault="003E0824" w:rsidP="003E0824">
      <w:r w:rsidRPr="00223CB3">
        <w:t xml:space="preserve">ET </w:t>
      </w:r>
    </w:p>
    <w:p w14:paraId="09B328D8" w14:textId="77777777" w:rsidR="003E0824" w:rsidRPr="00223CB3" w:rsidRDefault="003E0824" w:rsidP="003E0824"/>
    <w:p w14:paraId="3314DDA3" w14:textId="77777777" w:rsidR="00C52873" w:rsidRPr="00223CB3" w:rsidRDefault="00C52873" w:rsidP="00C52873">
      <w:r>
        <w:t xml:space="preserve">La société </w:t>
      </w:r>
      <w:r w:rsidRPr="00223CB3">
        <w:t>………………………………………………………………………………</w:t>
      </w:r>
      <w:r>
        <w:t>…………………</w:t>
      </w:r>
    </w:p>
    <w:p w14:paraId="42877B26" w14:textId="77777777" w:rsidR="00C52873" w:rsidRPr="00223CB3" w:rsidRDefault="00C52873" w:rsidP="00C52873">
      <w:r>
        <w:t xml:space="preserve">N° SIRET </w:t>
      </w:r>
      <w:r w:rsidRPr="00223CB3">
        <w:t xml:space="preserve"> …………………………… </w:t>
      </w:r>
    </w:p>
    <w:p w14:paraId="628C3ED7" w14:textId="77777777" w:rsidR="00C52873" w:rsidRPr="00223CB3" w:rsidRDefault="00C52873" w:rsidP="00C52873">
      <w:r w:rsidRPr="00223CB3">
        <w:t>Dont le siège social est sis ……………………………………………………………………</w:t>
      </w:r>
    </w:p>
    <w:p w14:paraId="4ADB1638" w14:textId="6C6622DF" w:rsidR="003E0824" w:rsidRPr="00223CB3" w:rsidRDefault="00C52873" w:rsidP="00C52873">
      <w:r w:rsidRPr="00223CB3">
        <w:t>Représentée par M/Mme …………………………………… agissant en qualité de …………………</w:t>
      </w:r>
      <w:r>
        <w:t>……………</w:t>
      </w:r>
      <w:r w:rsidR="003E0824" w:rsidRPr="00223CB3">
        <w:t>Ci-après désignée « </w:t>
      </w:r>
      <w:r>
        <w:t>le Donneur d’ordres</w:t>
      </w:r>
      <w:r w:rsidR="003E0824">
        <w:t xml:space="preserve"> </w:t>
      </w:r>
      <w:r w:rsidR="003E0824" w:rsidRPr="00223CB3">
        <w:t>»</w:t>
      </w:r>
    </w:p>
    <w:p w14:paraId="51F0494B" w14:textId="77777777" w:rsidR="00F03BBB" w:rsidRDefault="003E0824" w:rsidP="003E0824">
      <w:r w:rsidRPr="00223CB3">
        <w:t>D’autre part</w:t>
      </w:r>
    </w:p>
    <w:p w14:paraId="0A38B21E" w14:textId="77777777" w:rsidR="00F03BBB" w:rsidRDefault="00F03BBB" w:rsidP="003E0824"/>
    <w:p w14:paraId="6738CBA9" w14:textId="74B26B20" w:rsidR="00C52873" w:rsidRDefault="00C52873" w:rsidP="00C52873">
      <w:pPr>
        <w:pStyle w:val="Titre2"/>
      </w:pPr>
      <w:r>
        <w:t xml:space="preserve">Préambule </w:t>
      </w:r>
    </w:p>
    <w:p w14:paraId="418FC78F" w14:textId="77777777" w:rsidR="00C52873" w:rsidRDefault="00C52873" w:rsidP="003E0824"/>
    <w:p w14:paraId="08EA1333" w14:textId="7C3FD632" w:rsidR="00C52873" w:rsidRDefault="00C52873" w:rsidP="003E0824">
      <w:r>
        <w:t xml:space="preserve">La présente relation est régie par la Loi n°49-1652 du 31 décembre 1949, la Loi Sapin n°2016-1691 du 9 décembre 2016 ainsi que les usages en vigueur dans le secteur vitivinicole. </w:t>
      </w:r>
    </w:p>
    <w:p w14:paraId="2592262F" w14:textId="79F2FE39" w:rsidR="00863958" w:rsidRDefault="00863958" w:rsidP="003E0824">
      <w:r>
        <w:t>M/Mme ……………………………… certifie être inscrit au registre national des courtiers en vin sous le n°……………………….</w:t>
      </w:r>
    </w:p>
    <w:p w14:paraId="16EF4839" w14:textId="77777777" w:rsidR="00C52873" w:rsidRDefault="00C52873" w:rsidP="003E0824"/>
    <w:p w14:paraId="070F2ED6" w14:textId="759809CF" w:rsidR="00A17ABC" w:rsidRDefault="00C52873" w:rsidP="00C52873">
      <w:pPr>
        <w:pStyle w:val="Titre2"/>
      </w:pPr>
      <w:r>
        <w:t xml:space="preserve">Article 1 – Objet </w:t>
      </w:r>
    </w:p>
    <w:p w14:paraId="6C847D04" w14:textId="77777777" w:rsidR="00A17ABC" w:rsidRDefault="00A17ABC" w:rsidP="0082278E"/>
    <w:p w14:paraId="64BD3A4A" w14:textId="3B21F75B" w:rsidR="00C52873" w:rsidRDefault="00C52873" w:rsidP="0082278E">
      <w:r>
        <w:t>Le présent contrat est un contrat de courtage ayant pour objet de mettre en relation le donneur d’ordre avec ………………………………………… afin de conclure un contrat de</w:t>
      </w:r>
      <w:r w:rsidR="004C234B">
        <w:t xml:space="preserve"> …………………………</w:t>
      </w:r>
      <w:r>
        <w:t xml:space="preserve"> , ci-après dénommé « le contrat ».</w:t>
      </w:r>
    </w:p>
    <w:p w14:paraId="211B2D43" w14:textId="77777777" w:rsidR="004C234B" w:rsidRDefault="004C234B" w:rsidP="0082278E"/>
    <w:p w14:paraId="66900773" w14:textId="77777777" w:rsidR="004C234B" w:rsidRDefault="004C234B" w:rsidP="0082278E"/>
    <w:p w14:paraId="3E7AAA6F" w14:textId="77777777" w:rsidR="004C234B" w:rsidRDefault="004C234B" w:rsidP="0082278E"/>
    <w:p w14:paraId="2AA41698" w14:textId="3C3C3FF6" w:rsidR="004C234B" w:rsidRDefault="004C234B" w:rsidP="004C234B">
      <w:pPr>
        <w:pStyle w:val="Titre2"/>
      </w:pPr>
      <w:r>
        <w:lastRenderedPageBreak/>
        <w:t xml:space="preserve">Article 2 – Durée </w:t>
      </w:r>
    </w:p>
    <w:p w14:paraId="6E6E9BB4" w14:textId="77777777" w:rsidR="004C234B" w:rsidRDefault="004C234B" w:rsidP="0082278E"/>
    <w:p w14:paraId="7C726857" w14:textId="77777777" w:rsidR="004C234B" w:rsidRPr="00C52873" w:rsidRDefault="004C234B" w:rsidP="004C234B">
      <w:pPr>
        <w:rPr>
          <w:b/>
        </w:rPr>
      </w:pPr>
      <w:r w:rsidRPr="00C52873">
        <w:rPr>
          <w:b/>
        </w:rPr>
        <w:t xml:space="preserve">AU CHOIX : </w:t>
      </w:r>
    </w:p>
    <w:p w14:paraId="4C19C78B" w14:textId="411933D1" w:rsidR="004C234B" w:rsidRPr="004C234B" w:rsidRDefault="004C234B" w:rsidP="004C234B">
      <w:pPr>
        <w:rPr>
          <w:rFonts w:eastAsia="MS Mincho" w:cs="MS Mincho"/>
          <w:i/>
        </w:rPr>
      </w:pPr>
      <w:r w:rsidRPr="00C52873">
        <w:rPr>
          <w:rFonts w:ascii="MS Mincho" w:eastAsia="MS Mincho" w:hAnsi="MS Mincho" w:cs="MS Mincho"/>
        </w:rPr>
        <w:t>☞</w:t>
      </w:r>
      <w:r w:rsidRPr="00C52873">
        <w:rPr>
          <w:rFonts w:eastAsia="MS Mincho" w:cs="MS Mincho"/>
        </w:rPr>
        <w:t xml:space="preserve"> </w:t>
      </w:r>
      <w:r>
        <w:rPr>
          <w:rFonts w:eastAsia="MS Mincho" w:cs="MS Mincho"/>
          <w:i/>
        </w:rPr>
        <w:t xml:space="preserve">Contrat à durée déterminée </w:t>
      </w:r>
    </w:p>
    <w:p w14:paraId="5749BCD5" w14:textId="5D263709" w:rsidR="004C234B" w:rsidRPr="003F5CA2" w:rsidRDefault="004C234B" w:rsidP="004C234B">
      <w:r w:rsidRPr="003F5CA2">
        <w:t xml:space="preserve">Le présent contrat est conclu pour une durée de </w:t>
      </w:r>
      <w:r>
        <w:t>…………… mois</w:t>
      </w:r>
      <w:r w:rsidRPr="003F5CA2">
        <w:t xml:space="preserve"> à dater de sa signature. Sauf dénonciation donnée par écrit sous pli recommandé par l'une ou l'autre des parties avant son expiration, il sera renouvelé tacitement et aux mêmes conditions pour une nouvelle période de </w:t>
      </w:r>
      <w:r>
        <w:t xml:space="preserve">…………… mois </w:t>
      </w:r>
      <w:r w:rsidRPr="003F5CA2">
        <w:t xml:space="preserve">, et ainsi de suite, de </w:t>
      </w:r>
      <w:r>
        <w:t>……… mois en …………… mois</w:t>
      </w:r>
      <w:r w:rsidRPr="003F5CA2">
        <w:t xml:space="preserve">. </w:t>
      </w:r>
    </w:p>
    <w:p w14:paraId="1E1A35AE" w14:textId="77777777" w:rsidR="004C234B" w:rsidRDefault="004C234B" w:rsidP="004C234B"/>
    <w:p w14:paraId="42DE0FA5" w14:textId="77777777" w:rsidR="004C234B" w:rsidRPr="003F5CA2" w:rsidRDefault="004C234B" w:rsidP="004C234B">
      <w:r w:rsidRPr="003F5CA2">
        <w:t xml:space="preserve">Le contrat ne peut être rompu par anticipation sauf faute commise par l'une ou l'autre des parties. </w:t>
      </w:r>
    </w:p>
    <w:p w14:paraId="37F39FA1" w14:textId="77777777" w:rsidR="004C234B" w:rsidRDefault="004C234B" w:rsidP="004C234B">
      <w:pPr>
        <w:rPr>
          <w:rFonts w:eastAsia="MS Mincho" w:cs="MS Mincho"/>
        </w:rPr>
      </w:pPr>
    </w:p>
    <w:p w14:paraId="628BD3D7" w14:textId="294ABBDE" w:rsidR="004C234B" w:rsidRPr="004C234B" w:rsidRDefault="004C234B" w:rsidP="004C234B">
      <w:pPr>
        <w:rPr>
          <w:rFonts w:eastAsia="MS Mincho" w:cs="MS Mincho"/>
          <w:i/>
        </w:rPr>
      </w:pPr>
      <w:r w:rsidRPr="00C52873">
        <w:rPr>
          <w:rFonts w:ascii="MS Mincho" w:eastAsia="MS Mincho" w:hAnsi="MS Mincho" w:cs="MS Mincho"/>
        </w:rPr>
        <w:t>☞</w:t>
      </w:r>
      <w:r w:rsidRPr="00C52873">
        <w:rPr>
          <w:rFonts w:eastAsia="MS Mincho" w:cs="MS Mincho"/>
        </w:rPr>
        <w:t xml:space="preserve"> </w:t>
      </w:r>
      <w:r>
        <w:rPr>
          <w:rFonts w:eastAsia="MS Mincho" w:cs="MS Mincho"/>
          <w:i/>
        </w:rPr>
        <w:t xml:space="preserve">Contrat à durée indéterminée </w:t>
      </w:r>
    </w:p>
    <w:p w14:paraId="307F79BC" w14:textId="77777777" w:rsidR="004C234B" w:rsidRDefault="004C234B" w:rsidP="004C234B">
      <w:pPr>
        <w:rPr>
          <w:rFonts w:ascii="Times" w:hAnsi="Times" w:cs="Times"/>
        </w:rPr>
      </w:pPr>
      <w:r>
        <w:t>Le présent contrat est conclu pour une durée indéterminée.</w:t>
      </w:r>
      <w:r>
        <w:rPr>
          <w:rFonts w:ascii="MS Mincho" w:eastAsia="MS Mincho" w:hAnsi="MS Mincho" w:cs="MS Mincho"/>
        </w:rPr>
        <w:t> </w:t>
      </w:r>
      <w:r>
        <w:t xml:space="preserve">Chaque partie peut y mettre fin à tout moment, en respectant un préavis de 3 mois. </w:t>
      </w:r>
    </w:p>
    <w:p w14:paraId="256DF644" w14:textId="77777777" w:rsidR="004C234B" w:rsidRPr="003F5CA2" w:rsidRDefault="004C234B" w:rsidP="004C234B"/>
    <w:p w14:paraId="18968C2A" w14:textId="03E06F9A" w:rsidR="004C234B" w:rsidRDefault="004C234B" w:rsidP="004C234B">
      <w:pPr>
        <w:pStyle w:val="Titre2"/>
      </w:pPr>
      <w:r>
        <w:t xml:space="preserve">Article 3 – Commissions / obligations du donneur d’ordres </w:t>
      </w:r>
    </w:p>
    <w:p w14:paraId="7D4CBC4A" w14:textId="77777777" w:rsidR="004C234B" w:rsidRDefault="004C234B" w:rsidP="004C234B">
      <w:pPr>
        <w:rPr>
          <w:rFonts w:eastAsia="MS Mincho" w:cs="MS Mincho"/>
        </w:rPr>
      </w:pPr>
    </w:p>
    <w:p w14:paraId="5466ED4A" w14:textId="77777777" w:rsidR="004C234B" w:rsidRDefault="004C234B" w:rsidP="004C234B">
      <w:pPr>
        <w:rPr>
          <w:rFonts w:ascii="MS Mincho" w:eastAsia="MS Mincho" w:hAnsi="MS Mincho" w:cs="MS Mincho"/>
        </w:rPr>
      </w:pPr>
      <w:r>
        <w:t>Une commission, payée par le donneur d'ordres, sera acquise au courtier au jour de la conclusion du contrat par les parties qu'il aura rapprochées.</w:t>
      </w:r>
      <w:r>
        <w:rPr>
          <w:rFonts w:ascii="MS Mincho" w:eastAsia="MS Mincho" w:hAnsi="MS Mincho" w:cs="MS Mincho"/>
        </w:rPr>
        <w:t> </w:t>
      </w:r>
    </w:p>
    <w:p w14:paraId="1003AA94" w14:textId="77777777" w:rsidR="004C234B" w:rsidRDefault="004C234B" w:rsidP="004C234B"/>
    <w:p w14:paraId="0BAA23BA" w14:textId="5EFC4C30" w:rsidR="004C234B" w:rsidRDefault="004C234B" w:rsidP="004C234B">
      <w:pPr>
        <w:rPr>
          <w:rFonts w:ascii="Times" w:hAnsi="Times" w:cs="Times"/>
        </w:rPr>
      </w:pPr>
      <w:r>
        <w:t>Cette commission est calculée conformément au barème ci-dessous : ……</w:t>
      </w:r>
    </w:p>
    <w:p w14:paraId="19294301" w14:textId="77777777" w:rsidR="004C234B" w:rsidRDefault="004C234B" w:rsidP="004C234B"/>
    <w:p w14:paraId="03A554C6" w14:textId="78B1DF82" w:rsidR="004C234B" w:rsidRDefault="004C234B" w:rsidP="004C234B">
      <w:pPr>
        <w:rPr>
          <w:rFonts w:ascii="Times" w:hAnsi="Times" w:cs="Times"/>
        </w:rPr>
      </w:pPr>
      <w:r>
        <w:t>La commission sera également due si le donneur d'ordres refuse de conclure le « contrat », bien que le courtier lui ait présenté un cocontractant prêt à conclure aux conditions du présent contrat</w:t>
      </w:r>
      <w:r>
        <w:rPr>
          <w:rStyle w:val="Appelnotedebasdep"/>
        </w:rPr>
        <w:footnoteReference w:id="1"/>
      </w:r>
      <w:r>
        <w:t xml:space="preserve">. </w:t>
      </w:r>
    </w:p>
    <w:p w14:paraId="4591C0FC" w14:textId="77777777" w:rsidR="004C234B" w:rsidRDefault="004C234B" w:rsidP="004C234B"/>
    <w:p w14:paraId="6CFB4BC6" w14:textId="62A0316A" w:rsidR="002555C3" w:rsidRDefault="002555C3" w:rsidP="002555C3">
      <w:pPr>
        <w:pStyle w:val="Titre2"/>
      </w:pPr>
      <w:r>
        <w:t xml:space="preserve">Article 4 – Obligations du courtier </w:t>
      </w:r>
    </w:p>
    <w:p w14:paraId="60601F5E" w14:textId="77777777" w:rsidR="002555C3" w:rsidRDefault="002555C3" w:rsidP="004C234B"/>
    <w:p w14:paraId="707DAD7D" w14:textId="77777777" w:rsidR="002555C3" w:rsidRDefault="002555C3" w:rsidP="002555C3">
      <w:r>
        <w:t xml:space="preserve">Le courtier a pour obligation principale d'effectuer toutes démarches nécessaires, de faire tout ce qui est utile pour permettre la réalisation du « contrat » entre les parties. </w:t>
      </w:r>
    </w:p>
    <w:p w14:paraId="3C00517D" w14:textId="77777777" w:rsidR="002555C3" w:rsidRDefault="002555C3" w:rsidP="002555C3">
      <w:pPr>
        <w:rPr>
          <w:rFonts w:ascii="Times" w:hAnsi="Times" w:cs="Times"/>
        </w:rPr>
      </w:pPr>
    </w:p>
    <w:p w14:paraId="61747E06" w14:textId="77777777" w:rsidR="002555C3" w:rsidRDefault="002555C3" w:rsidP="002555C3">
      <w:r>
        <w:t xml:space="preserve">Il restera responsable de ses fautes lourdes, mais ne pourra être tenu responsable ni de la non-conclusion du « contrat », ni de l'inexécution par l'une des parties de ses obligations, ni des dommages survenus par suite de circonstances indépendantes de son intervention. </w:t>
      </w:r>
    </w:p>
    <w:p w14:paraId="207595BD" w14:textId="4D13A7BC" w:rsidR="002555C3" w:rsidRPr="002555C3" w:rsidRDefault="002555C3" w:rsidP="002555C3">
      <w:r>
        <w:t xml:space="preserve">Dans ces cas, la rémunération sera due au courtier. </w:t>
      </w:r>
    </w:p>
    <w:p w14:paraId="0616C54C" w14:textId="77777777" w:rsidR="002555C3" w:rsidRDefault="002555C3" w:rsidP="002555C3"/>
    <w:p w14:paraId="59FE3AEA" w14:textId="77777777" w:rsidR="002555C3" w:rsidRDefault="002555C3" w:rsidP="002555C3">
      <w:pPr>
        <w:rPr>
          <w:rFonts w:ascii="Times" w:hAnsi="Times" w:cs="Times"/>
        </w:rPr>
      </w:pPr>
      <w:r>
        <w:t xml:space="preserve">Le courtier reconnaît n'avoir aucun droit de propriété sur la clientèle apportée au donneur d'ordres. </w:t>
      </w:r>
    </w:p>
    <w:p w14:paraId="09271940" w14:textId="77777777" w:rsidR="002555C3" w:rsidRDefault="002555C3" w:rsidP="002555C3"/>
    <w:p w14:paraId="329B9A99" w14:textId="06B1F43E" w:rsidR="002555C3" w:rsidRPr="003F5CA2" w:rsidRDefault="002555C3" w:rsidP="0048741B">
      <w:pPr>
        <w:pStyle w:val="Titre2"/>
      </w:pPr>
      <w:r>
        <w:t xml:space="preserve">Article 5 – Charges et frais </w:t>
      </w:r>
    </w:p>
    <w:p w14:paraId="1B6AC1E1" w14:textId="77777777" w:rsidR="00D417F2" w:rsidRDefault="00D417F2" w:rsidP="004C234B"/>
    <w:p w14:paraId="3694884C" w14:textId="74487984" w:rsidR="002555C3" w:rsidRPr="00D417F2" w:rsidRDefault="00D417F2" w:rsidP="004C234B">
      <w:pPr>
        <w:rPr>
          <w:b/>
        </w:rPr>
      </w:pPr>
      <w:r w:rsidRPr="00D417F2">
        <w:rPr>
          <w:b/>
        </w:rPr>
        <w:t>AU CHOIX :</w:t>
      </w:r>
    </w:p>
    <w:p w14:paraId="4BED8193" w14:textId="367B6822" w:rsidR="00D417F2" w:rsidRDefault="00D417F2" w:rsidP="00D417F2">
      <w:pPr>
        <w:rPr>
          <w:i/>
          <w:iCs/>
        </w:rPr>
      </w:pPr>
      <w:r>
        <w:rPr>
          <w:rFonts w:ascii="MS Mincho" w:eastAsia="MS Mincho" w:hAnsi="MS Mincho" w:cs="MS Mincho"/>
          <w:i/>
          <w:iCs/>
        </w:rPr>
        <w:t xml:space="preserve">☞ </w:t>
      </w:r>
      <w:r>
        <w:rPr>
          <w:i/>
          <w:iCs/>
        </w:rPr>
        <w:t xml:space="preserve">En cas de prise en charge des frais </w:t>
      </w:r>
    </w:p>
    <w:p w14:paraId="7190BCE4" w14:textId="77777777" w:rsidR="00D417F2" w:rsidRDefault="00D417F2" w:rsidP="00D417F2">
      <w:pPr>
        <w:rPr>
          <w:rFonts w:ascii="Times" w:hAnsi="Times" w:cs="Times"/>
        </w:rPr>
      </w:pPr>
      <w:r>
        <w:t xml:space="preserve">Les frais engagés personnellement par le courtier seront pris en charge par l'entreprise. </w:t>
      </w:r>
    </w:p>
    <w:p w14:paraId="699C9134" w14:textId="77777777" w:rsidR="00D417F2" w:rsidRDefault="00D417F2" w:rsidP="00D417F2">
      <w:pPr>
        <w:rPr>
          <w:i/>
          <w:iCs/>
        </w:rPr>
      </w:pPr>
    </w:p>
    <w:p w14:paraId="58AB6486" w14:textId="3756BDF0" w:rsidR="00D417F2" w:rsidRDefault="00D417F2" w:rsidP="00D417F2">
      <w:pPr>
        <w:rPr>
          <w:rFonts w:ascii="MS Mincho" w:eastAsia="MS Mincho" w:hAnsi="MS Mincho" w:cs="MS Mincho"/>
          <w:i/>
          <w:iCs/>
        </w:rPr>
      </w:pPr>
      <w:r>
        <w:rPr>
          <w:rFonts w:ascii="MS Mincho" w:eastAsia="MS Mincho" w:hAnsi="MS Mincho" w:cs="MS Mincho"/>
          <w:i/>
          <w:iCs/>
        </w:rPr>
        <w:t xml:space="preserve">☞ </w:t>
      </w:r>
      <w:r>
        <w:rPr>
          <w:i/>
          <w:iCs/>
        </w:rPr>
        <w:t xml:space="preserve">En cas de non-prise en charge des frais </w:t>
      </w:r>
      <w:r>
        <w:rPr>
          <w:rFonts w:ascii="MS Mincho" w:eastAsia="MS Mincho" w:hAnsi="MS Mincho" w:cs="MS Mincho"/>
          <w:i/>
          <w:iCs/>
        </w:rPr>
        <w:t> </w:t>
      </w:r>
    </w:p>
    <w:p w14:paraId="423C3F86" w14:textId="77777777" w:rsidR="00D417F2" w:rsidRDefault="00D417F2" w:rsidP="00D417F2">
      <w:pPr>
        <w:rPr>
          <w:rFonts w:ascii="Times" w:hAnsi="Times" w:cs="Times"/>
        </w:rPr>
      </w:pPr>
      <w:r>
        <w:t xml:space="preserve">Les frais engagés personnellement par le courtier ne seront pas pris en charge par l'entreprise. </w:t>
      </w:r>
    </w:p>
    <w:p w14:paraId="54261F37" w14:textId="77777777" w:rsidR="004C234B" w:rsidRPr="00C52873" w:rsidRDefault="004C234B" w:rsidP="004C234B">
      <w:pPr>
        <w:rPr>
          <w:rFonts w:eastAsia="MS Mincho" w:cs="MS Mincho"/>
        </w:rPr>
      </w:pPr>
    </w:p>
    <w:p w14:paraId="24583257" w14:textId="78079227" w:rsidR="004C234B" w:rsidRDefault="007A264C" w:rsidP="006A3483">
      <w:pPr>
        <w:pStyle w:val="Titre2"/>
      </w:pPr>
      <w:r>
        <w:t xml:space="preserve">Article 6 – Clause d’exclusivité </w:t>
      </w:r>
    </w:p>
    <w:p w14:paraId="3AA5D57C" w14:textId="77777777" w:rsidR="006A3483" w:rsidRDefault="006A3483" w:rsidP="0082278E"/>
    <w:p w14:paraId="64858053" w14:textId="12CF5C35" w:rsidR="006A3483" w:rsidRPr="006A3483" w:rsidRDefault="006A3483" w:rsidP="006A3483">
      <w:pPr>
        <w:rPr>
          <w:i/>
        </w:rPr>
      </w:pPr>
      <w:r w:rsidRPr="006A3483">
        <w:rPr>
          <w:rFonts w:ascii="MS Mincho" w:eastAsia="MS Mincho" w:hAnsi="MS Mincho" w:cs="MS Mincho"/>
          <w:i/>
          <w:iCs/>
        </w:rPr>
        <w:t xml:space="preserve">☞ </w:t>
      </w:r>
      <w:r w:rsidRPr="006A3483">
        <w:rPr>
          <w:i/>
        </w:rPr>
        <w:t>Personne physique</w:t>
      </w:r>
    </w:p>
    <w:p w14:paraId="7098EDE1" w14:textId="4C2A5C7E" w:rsidR="006A3483" w:rsidRPr="006370FA" w:rsidRDefault="006A3483" w:rsidP="006A3483">
      <w:r>
        <w:t xml:space="preserve">Pendant la durée du présent contrat, le donneur d'ordres ne pourra avoir recours sur </w:t>
      </w:r>
      <w:r w:rsidR="00797595">
        <w:t>……………………………………………</w:t>
      </w:r>
      <w:r w:rsidR="00797595">
        <w:rPr>
          <w:rStyle w:val="Appelnotedebasdep"/>
        </w:rPr>
        <w:footnoteReference w:id="2"/>
      </w:r>
      <w:r>
        <w:t xml:space="preserve"> à aucun autre courtier que M/Mme ………………………………</w:t>
      </w:r>
      <w:r w:rsidR="006370FA">
        <w:t>.</w:t>
      </w:r>
      <w:r>
        <w:t xml:space="preserve"> </w:t>
      </w:r>
    </w:p>
    <w:p w14:paraId="35EAC900" w14:textId="77777777" w:rsidR="006A3483" w:rsidRDefault="006A3483" w:rsidP="006A3483"/>
    <w:p w14:paraId="0B2DCD02" w14:textId="1B59C2DE" w:rsidR="006A3483" w:rsidRDefault="006A3483" w:rsidP="006A3483">
      <w:pPr>
        <w:rPr>
          <w:rFonts w:ascii="Times" w:hAnsi="Times" w:cs="Times"/>
        </w:rPr>
      </w:pPr>
      <w:r>
        <w:rPr>
          <w:rFonts w:ascii="MS Mincho" w:eastAsia="MS Mincho" w:hAnsi="MS Mincho" w:cs="MS Mincho"/>
          <w:i/>
          <w:iCs/>
        </w:rPr>
        <w:t xml:space="preserve">☞ </w:t>
      </w:r>
      <w:r>
        <w:t>P</w:t>
      </w:r>
      <w:r w:rsidRPr="006A3483">
        <w:rPr>
          <w:i/>
        </w:rPr>
        <w:t xml:space="preserve">ersonne morale </w:t>
      </w:r>
    </w:p>
    <w:p w14:paraId="771E8E8E" w14:textId="2124CC7D" w:rsidR="006A3483" w:rsidRDefault="006A3483" w:rsidP="006A3483">
      <w:pPr>
        <w:rPr>
          <w:rFonts w:ascii="Times" w:hAnsi="Times" w:cs="Times"/>
        </w:rPr>
      </w:pPr>
      <w:r>
        <w:t xml:space="preserve">Pendant la durée du présent contrat, le donneur d'ordres ne pourra avoir recours sur </w:t>
      </w:r>
      <w:r w:rsidR="006370FA">
        <w:t>……………………………………………</w:t>
      </w:r>
      <w:r w:rsidR="006370FA">
        <w:rPr>
          <w:rStyle w:val="Appelnotedebasdep"/>
        </w:rPr>
        <w:footnoteReference w:id="3"/>
      </w:r>
      <w:r>
        <w:t xml:space="preserve"> à aucun autre courtier que </w:t>
      </w:r>
      <w:r w:rsidR="006370FA">
        <w:t>la Société …………………………………</w:t>
      </w:r>
      <w:r>
        <w:t xml:space="preserve">. </w:t>
      </w:r>
    </w:p>
    <w:p w14:paraId="6A4FCCB4" w14:textId="77777777" w:rsidR="006A3483" w:rsidRPr="00456D3F" w:rsidRDefault="006A3483" w:rsidP="006A3483"/>
    <w:p w14:paraId="06FBD908" w14:textId="6081848A" w:rsidR="006A3483" w:rsidRDefault="00D9734C" w:rsidP="00D9734C">
      <w:pPr>
        <w:pStyle w:val="Titre2"/>
      </w:pPr>
      <w:r>
        <w:t xml:space="preserve">Article 7 – Résiliation </w:t>
      </w:r>
    </w:p>
    <w:p w14:paraId="0ADA0E46" w14:textId="77777777" w:rsidR="00D9734C" w:rsidRDefault="00D9734C" w:rsidP="0082278E"/>
    <w:p w14:paraId="0D81BC7E" w14:textId="77777777" w:rsidR="00D9734C" w:rsidRDefault="00D9734C" w:rsidP="00D9734C">
      <w:r>
        <w:t xml:space="preserve">Le présent contrat sera réputé résilié à compter de la cessation des activités du courtier. </w:t>
      </w:r>
    </w:p>
    <w:p w14:paraId="4E86ACB4" w14:textId="77777777" w:rsidR="00D9734C" w:rsidRDefault="00D9734C" w:rsidP="00D9734C">
      <w:pPr>
        <w:rPr>
          <w:rFonts w:ascii="Times" w:hAnsi="Times" w:cs="Times"/>
        </w:rPr>
      </w:pPr>
    </w:p>
    <w:p w14:paraId="6A624062" w14:textId="4AD4B964" w:rsidR="00D9734C" w:rsidRDefault="00D9734C" w:rsidP="00D9734C">
      <w:r>
        <w:t>Tout manquement de l'une ou l'autre des parties aux obligations qu'elle a en charge, aux termes du présent contrat pourra entraîner, la résiliation de plein droit au présent contrat, 15 jours après mise en demeure d'exécuter par lettre recommandée avec accusé de réception demeurée sans effet, sans préjudice de tous dommages et intérêts.</w:t>
      </w:r>
    </w:p>
    <w:p w14:paraId="496ED2BE" w14:textId="77777777" w:rsidR="0041562A" w:rsidRDefault="0041562A" w:rsidP="00D9734C"/>
    <w:p w14:paraId="3B97AEFF" w14:textId="28651E7D" w:rsidR="0041562A" w:rsidRDefault="0041562A" w:rsidP="0041562A">
      <w:pPr>
        <w:pStyle w:val="Titre2"/>
      </w:pPr>
      <w:r>
        <w:t xml:space="preserve">Article 8 – Arrêté de comptes </w:t>
      </w:r>
    </w:p>
    <w:p w14:paraId="4F19B5ED" w14:textId="77777777" w:rsidR="0041562A" w:rsidRDefault="0041562A" w:rsidP="00D9734C"/>
    <w:p w14:paraId="7B23B422" w14:textId="77777777" w:rsidR="0041562A" w:rsidRDefault="0041562A" w:rsidP="0041562A">
      <w:pPr>
        <w:rPr>
          <w:rFonts w:ascii="Times" w:hAnsi="Times" w:cs="Times"/>
        </w:rPr>
      </w:pPr>
      <w:r>
        <w:t xml:space="preserve">Aux termes du présent contrat, soit par expiration normale, soit par résiliation pour quelque cause que ce soit, les parties s'engagent à établir un arrêté des comptes qui sera signé pour accord des deux parties, étant précisé que ce document devra contenir toutes les affaires en cours traitées grâce à l'apport du courtier et pour lesquelles il devra en conséquence être rémunéré jusqu'à la fin normale desdites affaires. </w:t>
      </w:r>
    </w:p>
    <w:p w14:paraId="4A4F6FA3" w14:textId="77777777" w:rsidR="0041562A" w:rsidRDefault="0041562A" w:rsidP="00D9734C"/>
    <w:p w14:paraId="259AA6AE" w14:textId="183E446F" w:rsidR="009F0691" w:rsidRDefault="009F0691" w:rsidP="009F0691">
      <w:pPr>
        <w:pStyle w:val="Titre2"/>
      </w:pPr>
      <w:r>
        <w:t xml:space="preserve">Article 9 – Cession de contrat </w:t>
      </w:r>
    </w:p>
    <w:p w14:paraId="17A15B56" w14:textId="77777777" w:rsidR="009F0691" w:rsidRDefault="009F0691" w:rsidP="00D9734C"/>
    <w:p w14:paraId="2439A160" w14:textId="305257C7" w:rsidR="009F0691" w:rsidRDefault="009F0691" w:rsidP="00D9734C">
      <w:r>
        <w:t>Le présent contrat est conclu en considération de la personne du courtier. En conséquence, aucun tiers ne pourra se substituer à M/Mme ……………………………………, sous quelque forme que ce soit.</w:t>
      </w:r>
    </w:p>
    <w:p w14:paraId="220067F2" w14:textId="77777777" w:rsidR="00AD3C9A" w:rsidRDefault="00AD3C9A" w:rsidP="00D9734C"/>
    <w:p w14:paraId="724FFC35" w14:textId="77777777" w:rsidR="00AD3C9A" w:rsidRDefault="00AD3C9A" w:rsidP="00AD3C9A">
      <w:pPr>
        <w:pStyle w:val="Titre2"/>
        <w:rPr>
          <w:rFonts w:ascii="MS Mincho" w:eastAsia="MS Mincho" w:hAnsi="MS Mincho" w:cs="MS Mincho"/>
        </w:rPr>
      </w:pPr>
      <w:r w:rsidRPr="005A0D2C">
        <w:t>Article 10 - Clause de secret professionnel et de non-concurrence</w:t>
      </w:r>
      <w:r w:rsidRPr="005A0D2C">
        <w:rPr>
          <w:rFonts w:ascii="MS Mincho" w:eastAsia="MS Mincho" w:hAnsi="MS Mincho" w:cs="MS Mincho"/>
        </w:rPr>
        <w:t> </w:t>
      </w:r>
    </w:p>
    <w:p w14:paraId="018B7D89" w14:textId="77777777" w:rsidR="00AD3C9A" w:rsidRDefault="00AD3C9A" w:rsidP="00AD3C9A">
      <w:pPr>
        <w:rPr>
          <w:rFonts w:ascii="MS Mincho" w:eastAsia="MS Mincho" w:hAnsi="MS Mincho" w:cs="MS Mincho"/>
          <w:b/>
          <w:bCs/>
        </w:rPr>
      </w:pPr>
    </w:p>
    <w:p w14:paraId="5F5BA30B" w14:textId="77777777" w:rsidR="00AD3C9A" w:rsidRPr="005A0D2C" w:rsidRDefault="00AD3C9A" w:rsidP="00AD3C9A">
      <w:pPr>
        <w:rPr>
          <w:rFonts w:ascii="Times" w:hAnsi="Times" w:cs="Times"/>
        </w:rPr>
      </w:pPr>
      <w:r w:rsidRPr="005A0D2C">
        <w:t xml:space="preserve">Le courtier s'engage formellement à ne divulguer aucune information ou document dont il aura eu connaissance à l'occasion de l'exercice de sa tâche et se déclare, en conséquence, lié par le secret professionnel le plus absolu. </w:t>
      </w:r>
    </w:p>
    <w:p w14:paraId="598AD8A1" w14:textId="77777777" w:rsidR="00AD3C9A" w:rsidRDefault="00AD3C9A" w:rsidP="00AD3C9A"/>
    <w:p w14:paraId="3EA5728D" w14:textId="037F5EA1" w:rsidR="00AD3C9A" w:rsidRDefault="00AD3C9A" w:rsidP="00AD3C9A">
      <w:r w:rsidRPr="005D2C72">
        <w:t>Le courtier</w:t>
      </w:r>
      <w:r w:rsidRPr="005A0D2C">
        <w:t xml:space="preserve"> déclare, en outre, que son activité professionnelle habituelle ne lui interdit pas d'être apporteur d'affaires et qu'il n'exe</w:t>
      </w:r>
      <w:r w:rsidR="00576405">
        <w:t xml:space="preserve">rce pas d'activité concurrente, qu’il ne réalise aucun achat ou vente de vins et spiritueux </w:t>
      </w:r>
      <w:r w:rsidR="000774CF">
        <w:t xml:space="preserve">à son compte </w:t>
      </w:r>
      <w:r w:rsidR="00F849D5">
        <w:t xml:space="preserve">et qu’il n’est pas titulaire d’une licence </w:t>
      </w:r>
      <w:r w:rsidR="003551F7">
        <w:t>de marchand</w:t>
      </w:r>
      <w:r w:rsidR="00F849D5">
        <w:t xml:space="preserve"> de vins et spiritueux </w:t>
      </w:r>
      <w:r w:rsidR="003551F7">
        <w:t>en gros ou en détail.</w:t>
      </w:r>
    </w:p>
    <w:p w14:paraId="6C2871CC" w14:textId="77777777" w:rsidR="00AD3C9A" w:rsidRPr="005A0D2C" w:rsidRDefault="00AD3C9A" w:rsidP="00AD3C9A">
      <w:pPr>
        <w:rPr>
          <w:rFonts w:ascii="Times" w:hAnsi="Times" w:cs="Times"/>
        </w:rPr>
      </w:pPr>
    </w:p>
    <w:p w14:paraId="66A2927F" w14:textId="77777777" w:rsidR="00AD3C9A" w:rsidRDefault="00AD3C9A" w:rsidP="00AD3C9A">
      <w:pPr>
        <w:pStyle w:val="Titre2"/>
        <w:rPr>
          <w:rFonts w:ascii="MS Mincho" w:eastAsia="MS Mincho" w:hAnsi="MS Mincho" w:cs="MS Mincho"/>
        </w:rPr>
      </w:pPr>
      <w:r w:rsidRPr="005A0D2C">
        <w:t>Article 11 - Règlement amiable</w:t>
      </w:r>
      <w:r w:rsidRPr="005A0D2C">
        <w:rPr>
          <w:rFonts w:ascii="MS Mincho" w:eastAsia="MS Mincho" w:hAnsi="MS Mincho" w:cs="MS Mincho"/>
        </w:rPr>
        <w:t> </w:t>
      </w:r>
    </w:p>
    <w:p w14:paraId="0AF98112" w14:textId="77777777" w:rsidR="00AD3C9A" w:rsidRDefault="00AD3C9A" w:rsidP="00AD3C9A"/>
    <w:p w14:paraId="70E080CD" w14:textId="77777777" w:rsidR="00306F69" w:rsidRDefault="00AD3C9A" w:rsidP="00AD3C9A">
      <w:r w:rsidRPr="005A0D2C">
        <w:t xml:space="preserve">En cas de litige, les parties s'engagent à négocier de bonne foi en vue de parvenir à une transaction. </w:t>
      </w:r>
    </w:p>
    <w:p w14:paraId="55B59B40" w14:textId="77777777" w:rsidR="00306F69" w:rsidRDefault="00306F69" w:rsidP="00AD3C9A"/>
    <w:p w14:paraId="05DB07DA" w14:textId="6FBA35FA" w:rsidR="00AD3C9A" w:rsidRDefault="00AD3C9A" w:rsidP="00AD3C9A">
      <w:r w:rsidRPr="005A0D2C">
        <w:t>En cas d'échec ou d'absence de transac</w:t>
      </w:r>
      <w:r>
        <w:t>tion au bout d'un délai de ...……</w:t>
      </w:r>
      <w:r w:rsidRPr="005A0D2C">
        <w:rPr>
          <w:i/>
          <w:iCs/>
        </w:rPr>
        <w:t xml:space="preserve"> </w:t>
      </w:r>
      <w:r w:rsidRPr="005A0D2C">
        <w:t xml:space="preserve">mois, les parties s'en remettront à l'arbitrage. </w:t>
      </w:r>
    </w:p>
    <w:p w14:paraId="3EC8F762" w14:textId="77777777" w:rsidR="00AD3C9A" w:rsidRDefault="00AD3C9A" w:rsidP="00AD3C9A"/>
    <w:p w14:paraId="3EC7457D" w14:textId="77777777" w:rsidR="00AD3C9A" w:rsidRPr="005A0D2C" w:rsidRDefault="00AD3C9A" w:rsidP="00AD3C9A">
      <w:pPr>
        <w:pStyle w:val="Titre2"/>
        <w:rPr>
          <w:rFonts w:ascii="Times" w:hAnsi="Times" w:cs="Times"/>
        </w:rPr>
      </w:pPr>
      <w:r w:rsidRPr="005A0D2C">
        <w:t xml:space="preserve">Article 12 - Litiges </w:t>
      </w:r>
    </w:p>
    <w:p w14:paraId="20D93CB9" w14:textId="77777777" w:rsidR="00AD3C9A" w:rsidRDefault="00AD3C9A" w:rsidP="00AD3C9A"/>
    <w:p w14:paraId="04A07952" w14:textId="7DC1B2E9" w:rsidR="00AD3C9A" w:rsidRDefault="00AD3C9A" w:rsidP="00AD3C9A">
      <w:r w:rsidRPr="005A0D2C">
        <w:t>Les parties conviennent que le présent contrat, ainsi que les litiges qui viendraient à les opposer, sera jugé conformément à la loi française</w:t>
      </w:r>
      <w:r>
        <w:t>.</w:t>
      </w:r>
    </w:p>
    <w:p w14:paraId="74C8FFBB" w14:textId="77777777" w:rsidR="00622B7F" w:rsidRDefault="00622B7F" w:rsidP="0082278E"/>
    <w:p w14:paraId="2449179A" w14:textId="77777777" w:rsidR="00871E9A" w:rsidRDefault="00871E9A" w:rsidP="0082278E"/>
    <w:p w14:paraId="31BCE1EA" w14:textId="77777777" w:rsidR="00A17ABC" w:rsidRPr="00075050" w:rsidRDefault="00A17ABC" w:rsidP="00A17ABC">
      <w:r w:rsidRPr="00075050">
        <w:t>Le présent contrat est établi en deux exemplaires, un pour chacune des parties signataires.</w:t>
      </w:r>
    </w:p>
    <w:p w14:paraId="3633915F" w14:textId="77777777" w:rsidR="00A17ABC" w:rsidRDefault="00A17ABC" w:rsidP="00A17ABC"/>
    <w:p w14:paraId="231B287E" w14:textId="77777777" w:rsidR="00871E9A" w:rsidRDefault="00871E9A" w:rsidP="00A17ABC"/>
    <w:p w14:paraId="735CA84C" w14:textId="77777777" w:rsidR="00A17ABC" w:rsidRDefault="00A17ABC" w:rsidP="00A17ABC">
      <w:r>
        <w:t xml:space="preserve">Fait à </w:t>
      </w:r>
      <w:r w:rsidRPr="00075050">
        <w:t>...................................</w:t>
      </w:r>
      <w:r>
        <w:tab/>
      </w:r>
      <w:r>
        <w:tab/>
      </w:r>
      <w:r>
        <w:tab/>
      </w:r>
      <w:r>
        <w:tab/>
        <w:t xml:space="preserve">Le </w:t>
      </w:r>
      <w:r w:rsidRPr="00075050">
        <w:t>...................................</w:t>
      </w:r>
    </w:p>
    <w:p w14:paraId="44B1740E" w14:textId="77777777" w:rsidR="00A17ABC" w:rsidRDefault="00A17ABC" w:rsidP="0082278E"/>
    <w:p w14:paraId="66BE0E15" w14:textId="77777777" w:rsidR="00A17ABC" w:rsidRDefault="00A17ABC" w:rsidP="0082278E"/>
    <w:p w14:paraId="242F2308" w14:textId="77777777" w:rsidR="00A17ABC" w:rsidRDefault="00A17ABC" w:rsidP="00A17ABC">
      <w:r>
        <w:t xml:space="preserve">Signature, précédée de la mention « lu et approuvé » </w:t>
      </w:r>
    </w:p>
    <w:p w14:paraId="3F5FB6DC" w14:textId="5180E37A" w:rsidR="00A17ABC" w:rsidRPr="00075050" w:rsidRDefault="00A17ABC" w:rsidP="00A17ABC">
      <w:r>
        <w:t>L</w:t>
      </w:r>
      <w:r w:rsidR="0011331E">
        <w:t>e donneur d’ordres</w:t>
      </w:r>
      <w:r>
        <w:tab/>
      </w:r>
      <w:r>
        <w:tab/>
      </w:r>
      <w:r>
        <w:tab/>
      </w:r>
      <w:r>
        <w:tab/>
      </w:r>
      <w:r>
        <w:tab/>
      </w:r>
      <w:r w:rsidR="0011331E">
        <w:t xml:space="preserve">Le courtier </w:t>
      </w:r>
    </w:p>
    <w:p w14:paraId="55F6DE4D" w14:textId="77777777" w:rsidR="00A17ABC" w:rsidRPr="0082278E" w:rsidRDefault="00A17ABC" w:rsidP="0082278E"/>
    <w:sectPr w:rsidR="00A17ABC" w:rsidRPr="0082278E" w:rsidSect="00C95BEE">
      <w:footerReference w:type="even" r:id="rId11"/>
      <w:footerReference w:type="defaul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CAD3E" w14:textId="77777777" w:rsidR="000A7230" w:rsidRDefault="000A7230" w:rsidP="00F03BBB">
      <w:pPr>
        <w:spacing w:line="240" w:lineRule="auto"/>
      </w:pPr>
      <w:r>
        <w:separator/>
      </w:r>
    </w:p>
  </w:endnote>
  <w:endnote w:type="continuationSeparator" w:id="0">
    <w:p w14:paraId="4FC024D5" w14:textId="77777777" w:rsidR="000A7230" w:rsidRDefault="000A7230"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B893D7"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00C573A"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20A15"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A85D09">
      <w:rPr>
        <w:noProof/>
        <w:color w:val="595959" w:themeColor="text1" w:themeTint="A6"/>
      </w:rPr>
      <w:t>2</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A85D09">
      <w:rPr>
        <w:noProof/>
        <w:color w:val="595959" w:themeColor="text1" w:themeTint="A6"/>
      </w:rPr>
      <w:t>2</w:t>
    </w:r>
    <w:r w:rsidRPr="00D2142B">
      <w:rPr>
        <w:color w:val="595959" w:themeColor="text1" w:themeTint="A6"/>
      </w:rPr>
      <w:fldChar w:fldCharType="end"/>
    </w:r>
  </w:p>
  <w:p w14:paraId="1039AD16" w14:textId="77777777" w:rsidR="00D2142B" w:rsidRDefault="00D2142B" w:rsidP="00D2142B">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AE96C5" w14:textId="77777777" w:rsidR="000A7230" w:rsidRDefault="000A7230" w:rsidP="00F03BBB">
      <w:pPr>
        <w:spacing w:line="240" w:lineRule="auto"/>
      </w:pPr>
      <w:r>
        <w:separator/>
      </w:r>
    </w:p>
  </w:footnote>
  <w:footnote w:type="continuationSeparator" w:id="0">
    <w:p w14:paraId="44580EE7" w14:textId="77777777" w:rsidR="000A7230" w:rsidRDefault="000A7230" w:rsidP="00F03BBB">
      <w:pPr>
        <w:spacing w:line="240" w:lineRule="auto"/>
      </w:pPr>
      <w:r>
        <w:continuationSeparator/>
      </w:r>
    </w:p>
  </w:footnote>
  <w:footnote w:id="1">
    <w:p w14:paraId="5AD8652D" w14:textId="078EE58F" w:rsidR="004C234B" w:rsidRDefault="004C234B">
      <w:pPr>
        <w:pStyle w:val="Notedebasdepage"/>
      </w:pPr>
      <w:r>
        <w:rPr>
          <w:rStyle w:val="Appelnotedebasdep"/>
        </w:rPr>
        <w:footnoteRef/>
      </w:r>
      <w:r>
        <w:t xml:space="preserve"> Le contrat peut soumettre la rémunération du courtier à diverses conditions.</w:t>
      </w:r>
    </w:p>
  </w:footnote>
  <w:footnote w:id="2">
    <w:p w14:paraId="58868341" w14:textId="78DCAA70" w:rsidR="00797595" w:rsidRDefault="00797595">
      <w:pPr>
        <w:pStyle w:val="Notedebasdepage"/>
      </w:pPr>
      <w:r>
        <w:rPr>
          <w:rStyle w:val="Appelnotedebasdep"/>
        </w:rPr>
        <w:footnoteRef/>
      </w:r>
      <w:r>
        <w:t xml:space="preserve"> Préciser le territoire concerné </w:t>
      </w:r>
    </w:p>
  </w:footnote>
  <w:footnote w:id="3">
    <w:p w14:paraId="5192FC36" w14:textId="77777777" w:rsidR="006370FA" w:rsidRDefault="006370FA" w:rsidP="006370FA">
      <w:pPr>
        <w:pStyle w:val="Notedebasdepage"/>
      </w:pPr>
      <w:r>
        <w:rPr>
          <w:rStyle w:val="Appelnotedebasdep"/>
        </w:rPr>
        <w:footnoteRef/>
      </w:r>
      <w:r>
        <w:t xml:space="preserve"> Préciser le territoire concerné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CCD"/>
    <w:rsid w:val="0007273B"/>
    <w:rsid w:val="000774CF"/>
    <w:rsid w:val="000A2433"/>
    <w:rsid w:val="000A7230"/>
    <w:rsid w:val="00111BC0"/>
    <w:rsid w:val="0011331E"/>
    <w:rsid w:val="00122992"/>
    <w:rsid w:val="00194215"/>
    <w:rsid w:val="001A7052"/>
    <w:rsid w:val="001D34B7"/>
    <w:rsid w:val="001E7104"/>
    <w:rsid w:val="00207620"/>
    <w:rsid w:val="00220E1C"/>
    <w:rsid w:val="002555C3"/>
    <w:rsid w:val="002B5CCD"/>
    <w:rsid w:val="002D268F"/>
    <w:rsid w:val="002E6D39"/>
    <w:rsid w:val="00306F69"/>
    <w:rsid w:val="00353032"/>
    <w:rsid w:val="003551F7"/>
    <w:rsid w:val="003A7DE4"/>
    <w:rsid w:val="003E0824"/>
    <w:rsid w:val="0041562A"/>
    <w:rsid w:val="00417425"/>
    <w:rsid w:val="00483E6C"/>
    <w:rsid w:val="0048741B"/>
    <w:rsid w:val="00491E7E"/>
    <w:rsid w:val="004C234B"/>
    <w:rsid w:val="004F33B5"/>
    <w:rsid w:val="004F749C"/>
    <w:rsid w:val="00576405"/>
    <w:rsid w:val="005B02C3"/>
    <w:rsid w:val="005D2C72"/>
    <w:rsid w:val="00622B7F"/>
    <w:rsid w:val="006370FA"/>
    <w:rsid w:val="00664FA8"/>
    <w:rsid w:val="00667A0B"/>
    <w:rsid w:val="006759EC"/>
    <w:rsid w:val="00682321"/>
    <w:rsid w:val="006A3483"/>
    <w:rsid w:val="006A3847"/>
    <w:rsid w:val="006C1546"/>
    <w:rsid w:val="00797595"/>
    <w:rsid w:val="007A264C"/>
    <w:rsid w:val="007B3203"/>
    <w:rsid w:val="00800AF4"/>
    <w:rsid w:val="00815436"/>
    <w:rsid w:val="0082278E"/>
    <w:rsid w:val="00863958"/>
    <w:rsid w:val="00871E9A"/>
    <w:rsid w:val="008754E4"/>
    <w:rsid w:val="008C0F7D"/>
    <w:rsid w:val="008E3FC9"/>
    <w:rsid w:val="009F0691"/>
    <w:rsid w:val="00A17ABC"/>
    <w:rsid w:val="00A85D09"/>
    <w:rsid w:val="00AB602B"/>
    <w:rsid w:val="00AD3C9A"/>
    <w:rsid w:val="00BC5C30"/>
    <w:rsid w:val="00C52873"/>
    <w:rsid w:val="00C95BEE"/>
    <w:rsid w:val="00CB5B33"/>
    <w:rsid w:val="00CD20D2"/>
    <w:rsid w:val="00D2142B"/>
    <w:rsid w:val="00D32DA1"/>
    <w:rsid w:val="00D417F2"/>
    <w:rsid w:val="00D42B3F"/>
    <w:rsid w:val="00D9734C"/>
    <w:rsid w:val="00E43957"/>
    <w:rsid w:val="00EC4319"/>
    <w:rsid w:val="00F03BBB"/>
    <w:rsid w:val="00F15318"/>
    <w:rsid w:val="00F20EF8"/>
    <w:rsid w:val="00F849D5"/>
    <w:rsid w:val="00F9461A"/>
    <w:rsid w:val="00F9524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6C42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uiPriority w:val="9"/>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CC13E6-7E42-41D4-A20D-5A6B85AA2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966</Words>
  <Characters>5317</Characters>
  <Application>Microsoft Office Word</Application>
  <DocSecurity>0</DocSecurity>
  <Lines>44</Lines>
  <Paragraphs>12</Paragraphs>
  <ScaleCrop>false</ScaleCrop>
  <HeadingPairs>
    <vt:vector size="4" baseType="variant">
      <vt:variant>
        <vt:lpstr>Titre</vt:lpstr>
      </vt:variant>
      <vt:variant>
        <vt:i4>1</vt:i4>
      </vt:variant>
      <vt:variant>
        <vt:lpstr>Headings</vt:lpstr>
      </vt:variant>
      <vt:variant>
        <vt:i4>13</vt:i4>
      </vt:variant>
    </vt:vector>
  </HeadingPairs>
  <TitlesOfParts>
    <vt:vector size="14" baseType="lpstr">
      <vt:lpstr/>
      <vt:lpstr>    Préambule </vt:lpstr>
      <vt:lpstr>    Article 1 – Objet </vt:lpstr>
      <vt:lpstr>    Article 2 – Durée </vt:lpstr>
      <vt:lpstr>    Article 3 – Commissions / obligations du donneur d’ordres </vt:lpstr>
      <vt:lpstr>    Article 4 – Obligations du courtier </vt:lpstr>
      <vt:lpstr>    Article 5 – Charges et frais </vt:lpstr>
      <vt:lpstr>    Article 6 – Clause d’exclusivité </vt:lpstr>
      <vt:lpstr>    Article 7 – Résiliation </vt:lpstr>
      <vt:lpstr>    Article 8 – Arrêté de comptes </vt:lpstr>
      <vt:lpstr>    Article 9 – Cession de contrat </vt:lpstr>
      <vt:lpstr>    Article 10 - Clause de secret professionnel et de non-concurrence </vt:lpstr>
      <vt:lpstr>    Article 11 - Règlement amiable </vt:lpstr>
      <vt:lpstr>    Article 12 - Litiges </vt:lpstr>
    </vt:vector>
  </TitlesOfParts>
  <Company/>
  <LinksUpToDate>false</LinksUpToDate>
  <CharactersWithSpaces>6271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Contrat special - courtage</dc:subject>
  <dc:creator>federation des caves des vignerons cooperateurs de vaucluse</dc:creator>
  <cp:keywords/>
  <dc:description/>
  <cp:lastModifiedBy>fcvcv 84</cp:lastModifiedBy>
  <cp:revision>2</cp:revision>
  <dcterms:created xsi:type="dcterms:W3CDTF">2018-05-29T14:52:00Z</dcterms:created>
  <dcterms:modified xsi:type="dcterms:W3CDTF">2018-05-29T14:52:00Z</dcterms:modified>
</cp:coreProperties>
</file>